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F5B" w:rsidRDefault="00A45B01">
      <w:pPr>
        <w:rPr>
          <w:sz w:val="24"/>
          <w:szCs w:val="24"/>
        </w:rPr>
      </w:pPr>
      <w:bookmarkStart w:id="0" w:name="page1"/>
      <w:bookmarkEnd w:id="0"/>
      <w:r>
        <w:rPr>
          <w:noProof/>
          <w:sz w:val="24"/>
          <w:szCs w:val="24"/>
        </w:rPr>
        <w:drawing>
          <wp:anchor distT="0" distB="0" distL="114300" distR="114300" simplePos="0" relativeHeight="251646976" behindDoc="1" locked="0" layoutInCell="0" allowOverlap="1">
            <wp:simplePos x="0" y="0"/>
            <wp:positionH relativeFrom="page">
              <wp:posOffset>996315</wp:posOffset>
            </wp:positionH>
            <wp:positionV relativeFrom="page">
              <wp:posOffset>475615</wp:posOffset>
            </wp:positionV>
            <wp:extent cx="5567680" cy="97732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5567680" cy="9773285"/>
                    </a:xfrm>
                    <a:prstGeom prst="rect">
                      <a:avLst/>
                    </a:prstGeom>
                    <a:noFill/>
                  </pic:spPr>
                </pic:pic>
              </a:graphicData>
            </a:graphic>
          </wp:anchor>
        </w:drawing>
      </w:r>
    </w:p>
    <w:p w:rsidR="002F3F5B" w:rsidRDefault="002F3F5B">
      <w:pPr>
        <w:sectPr w:rsidR="002F3F5B">
          <w:pgSz w:w="11900" w:h="16838"/>
          <w:pgMar w:top="1440" w:right="1440" w:bottom="875" w:left="1440" w:header="0" w:footer="0" w:gutter="0"/>
          <w:cols w:space="0"/>
        </w:sectPr>
      </w:pPr>
    </w:p>
    <w:p w:rsidR="002F3F5B" w:rsidRDefault="00A45B01">
      <w:pPr>
        <w:spacing w:line="200" w:lineRule="exact"/>
        <w:rPr>
          <w:sz w:val="20"/>
          <w:szCs w:val="20"/>
        </w:rPr>
      </w:pPr>
      <w:bookmarkStart w:id="1" w:name="page2"/>
      <w:bookmarkEnd w:id="1"/>
      <w:r>
        <w:rPr>
          <w:noProof/>
          <w:sz w:val="20"/>
          <w:szCs w:val="20"/>
        </w:rPr>
        <w:lastRenderedPageBreak/>
        <mc:AlternateContent>
          <mc:Choice Requires="wps">
            <w:drawing>
              <wp:anchor distT="0" distB="0" distL="114300" distR="114300" simplePos="0" relativeHeight="251648000" behindDoc="1" locked="0" layoutInCell="0" allowOverlap="1">
                <wp:simplePos x="0" y="0"/>
                <wp:positionH relativeFrom="page">
                  <wp:posOffset>2480945</wp:posOffset>
                </wp:positionH>
                <wp:positionV relativeFrom="page">
                  <wp:posOffset>860425</wp:posOffset>
                </wp:positionV>
                <wp:extent cx="259715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7150" cy="4763"/>
                        </a:xfrm>
                        <a:prstGeom prst="line">
                          <a:avLst/>
                        </a:prstGeom>
                        <a:solidFill>
                          <a:srgbClr val="FFFFFF"/>
                        </a:solidFill>
                        <a:ln w="4660">
                          <a:solidFill>
                            <a:srgbClr val="000002"/>
                          </a:solidFill>
                          <a:miter lim="800000"/>
                          <a:headEnd/>
                          <a:tailEnd/>
                        </a:ln>
                      </wps:spPr>
                      <wps:bodyPr/>
                    </wps:wsp>
                  </a:graphicData>
                </a:graphic>
              </wp:anchor>
            </w:drawing>
          </mc:Choice>
          <mc:Fallback>
            <w:pict>
              <v:line w14:anchorId="466E71E7" id="Shape 2"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page" from="195.35pt,67.75pt" to="399.8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" o:allowincell="f" filled="t" strokecolor="#000002" strokeweight=".1294mm">
                <v:stroke joinstyle="miter"/>
                <o:lock v:ext="edit" shapetype="f"/>
                <w10:wrap anchorx="page" anchory="page"/>
              </v:line>
            </w:pict>
          </mc:Fallback>
        </mc:AlternateContent>
      </w:r>
      <w:r>
        <w:rPr>
          <w:noProof/>
          <w:sz w:val="20"/>
          <w:szCs w:val="20"/>
        </w:rPr>
        <w:drawing>
          <wp:anchor distT="0" distB="0" distL="114300" distR="114300" simplePos="0" relativeHeight="251649024" behindDoc="1" locked="0" layoutInCell="0" allowOverlap="1">
            <wp:simplePos x="0" y="0"/>
            <wp:positionH relativeFrom="page">
              <wp:posOffset>2869565</wp:posOffset>
            </wp:positionH>
            <wp:positionV relativeFrom="page">
              <wp:posOffset>1040765</wp:posOffset>
            </wp:positionV>
            <wp:extent cx="86360" cy="1238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blip>
                    <a:srcRect/>
                    <a:stretch>
                      <a:fillRect/>
                    </a:stretch>
                  </pic:blipFill>
                  <pic:spPr bwMode="auto">
                    <a:xfrm>
                      <a:off x="0" y="0"/>
                      <a:ext cx="86360" cy="123825"/>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simplePos x="0" y="0"/>
            <wp:positionH relativeFrom="page">
              <wp:posOffset>3084195</wp:posOffset>
            </wp:positionH>
            <wp:positionV relativeFrom="page">
              <wp:posOffset>1040765</wp:posOffset>
            </wp:positionV>
            <wp:extent cx="114300" cy="1238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114300" cy="123825"/>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simplePos x="0" y="0"/>
            <wp:positionH relativeFrom="page">
              <wp:posOffset>3335020</wp:posOffset>
            </wp:positionH>
            <wp:positionV relativeFrom="page">
              <wp:posOffset>1040765</wp:posOffset>
            </wp:positionV>
            <wp:extent cx="99695" cy="123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99695" cy="123825"/>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page">
              <wp:posOffset>3575685</wp:posOffset>
            </wp:positionH>
            <wp:positionV relativeFrom="page">
              <wp:posOffset>1038225</wp:posOffset>
            </wp:positionV>
            <wp:extent cx="126365" cy="1289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126365" cy="12890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53120" behindDoc="1" locked="0" layoutInCell="0" allowOverlap="1">
                <wp:simplePos x="0" y="0"/>
                <wp:positionH relativeFrom="page">
                  <wp:posOffset>3769360</wp:posOffset>
                </wp:positionH>
                <wp:positionV relativeFrom="page">
                  <wp:posOffset>1012190</wp:posOffset>
                </wp:positionV>
                <wp:extent cx="0" cy="18161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1610"/>
                        </a:xfrm>
                        <a:prstGeom prst="line">
                          <a:avLst/>
                        </a:prstGeom>
                        <a:solidFill>
                          <a:srgbClr val="FFFFFF"/>
                        </a:solidFill>
                        <a:ln w="5892">
                          <a:solidFill>
                            <a:srgbClr val="02B3B1"/>
                          </a:solidFill>
                          <a:miter lim="800000"/>
                          <a:headEnd/>
                          <a:tailEnd/>
                        </a:ln>
                      </wps:spPr>
                      <wps:bodyPr/>
                    </wps:wsp>
                  </a:graphicData>
                </a:graphic>
              </wp:anchor>
            </w:drawing>
          </mc:Choice>
          <mc:Fallback>
            <w:pict>
              <v:line w14:anchorId="1C0BE174" id="Shape 7"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page" from="296.8pt,79.7pt" to="296.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" o:allowincell="f" filled="t" strokecolor="#02b3b1" strokeweight=".163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page">
                  <wp:posOffset>3507105</wp:posOffset>
                </wp:positionH>
                <wp:positionV relativeFrom="page">
                  <wp:posOffset>1038860</wp:posOffset>
                </wp:positionV>
                <wp:extent cx="0" cy="12827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8270"/>
                        </a:xfrm>
                        <a:prstGeom prst="line">
                          <a:avLst/>
                        </a:prstGeom>
                        <a:solidFill>
                          <a:srgbClr val="FFFFFF"/>
                        </a:solidFill>
                        <a:ln w="5892">
                          <a:solidFill>
                            <a:srgbClr val="31BAB4"/>
                          </a:solidFill>
                          <a:miter lim="800000"/>
                          <a:headEnd/>
                          <a:tailEnd/>
                        </a:ln>
                      </wps:spPr>
                      <wps:bodyPr/>
                    </wps:wsp>
                  </a:graphicData>
                </a:graphic>
              </wp:anchor>
            </w:drawing>
          </mc:Choice>
          <mc:Fallback>
            <w:pict>
              <v:line w14:anchorId="69DC93B5" id="Shape 8"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276.15pt,81.8pt" to="276.1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" o:allowincell="f" filled="t" strokecolor="#31bab4" strokeweight=".163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page">
                  <wp:posOffset>3261995</wp:posOffset>
                </wp:positionH>
                <wp:positionV relativeFrom="page">
                  <wp:posOffset>1065530</wp:posOffset>
                </wp:positionV>
                <wp:extent cx="0" cy="7493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930"/>
                        </a:xfrm>
                        <a:prstGeom prst="line">
                          <a:avLst/>
                        </a:prstGeom>
                        <a:solidFill>
                          <a:srgbClr val="FFFFFF"/>
                        </a:solidFill>
                        <a:ln w="5905">
                          <a:solidFill>
                            <a:srgbClr val="5EC4B6"/>
                          </a:solidFill>
                          <a:miter lim="800000"/>
                          <a:headEnd/>
                          <a:tailEnd/>
                        </a:ln>
                      </wps:spPr>
                      <wps:bodyPr/>
                    </wps:wsp>
                  </a:graphicData>
                </a:graphic>
              </wp:anchor>
            </w:drawing>
          </mc:Choice>
          <mc:Fallback>
            <w:pict>
              <v:line w14:anchorId="2DFF364C" id="Shape 9"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256.85pt,83.9pt" to="256.8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" o:allowincell="f" filled="t" strokecolor="#5ec4b6" strokeweight=".16403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page">
                  <wp:posOffset>3013075</wp:posOffset>
                </wp:positionH>
                <wp:positionV relativeFrom="page">
                  <wp:posOffset>1091565</wp:posOffset>
                </wp:positionV>
                <wp:extent cx="12700" cy="2286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2860"/>
                        </a:xfrm>
                        <a:prstGeom prst="rect">
                          <a:avLst/>
                        </a:prstGeom>
                        <a:solidFill>
                          <a:srgbClr val="7FC9B5"/>
                        </a:solidFill>
                      </wps:spPr>
                      <wps:bodyPr/>
                    </wps:wsp>
                  </a:graphicData>
                </a:graphic>
              </wp:anchor>
            </w:drawing>
          </mc:Choice>
          <mc:Fallback>
            <w:pict>
              <v:rect w14:anchorId="56AC77D2" id="Shape 10" o:spid="_x0000_s1026" style="position:absolute;margin-left:237.25pt;margin-top:85.95pt;width:1pt;height:1.8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" o:allowincell="f" fillcolor="#7fc9b5" stroked="f">
                <v:path arrowok="t"/>
                <w10:wrap anchorx="page" anchory="page"/>
              </v:rect>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page">
                  <wp:posOffset>4505960</wp:posOffset>
                </wp:positionH>
                <wp:positionV relativeFrom="page">
                  <wp:posOffset>1091565</wp:posOffset>
                </wp:positionV>
                <wp:extent cx="12065" cy="2286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860"/>
                        </a:xfrm>
                        <a:prstGeom prst="rect">
                          <a:avLst/>
                        </a:prstGeom>
                        <a:solidFill>
                          <a:srgbClr val="7FC9B5"/>
                        </a:solidFill>
                      </wps:spPr>
                      <wps:bodyPr/>
                    </wps:wsp>
                  </a:graphicData>
                </a:graphic>
              </wp:anchor>
            </w:drawing>
          </mc:Choice>
          <mc:Fallback>
            <w:pict>
              <v:rect w14:anchorId="02D48647" id="Shape 11" o:spid="_x0000_s1026" style="position:absolute;margin-left:354.8pt;margin-top:85.95pt;width:.95pt;height:1.8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" o:allowincell="f" fillcolor="#7fc9b5" stroked="f">
                <v:path arrowok="t"/>
                <w10:wrap anchorx="page" anchory="page"/>
              </v:rect>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page">
                  <wp:posOffset>4001135</wp:posOffset>
                </wp:positionH>
                <wp:positionV relativeFrom="page">
                  <wp:posOffset>1038860</wp:posOffset>
                </wp:positionV>
                <wp:extent cx="0" cy="12827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8270"/>
                        </a:xfrm>
                        <a:prstGeom prst="line">
                          <a:avLst/>
                        </a:prstGeom>
                        <a:solidFill>
                          <a:srgbClr val="FFFFFF"/>
                        </a:solidFill>
                        <a:ln w="5892">
                          <a:solidFill>
                            <a:srgbClr val="31BAB4"/>
                          </a:solidFill>
                          <a:miter lim="800000"/>
                          <a:headEnd/>
                          <a:tailEnd/>
                        </a:ln>
                      </wps:spPr>
                      <wps:bodyPr/>
                    </wps:wsp>
                  </a:graphicData>
                </a:graphic>
              </wp:anchor>
            </w:drawing>
          </mc:Choice>
          <mc:Fallback>
            <w:pict>
              <v:line w14:anchorId="64C0C787" id="Shape 12"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315.05pt,81.8pt" to="315.0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" o:allowincell="f" filled="t" strokecolor="#31bab4" strokeweight=".163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page">
                  <wp:posOffset>4243705</wp:posOffset>
                </wp:positionH>
                <wp:positionV relativeFrom="page">
                  <wp:posOffset>1065530</wp:posOffset>
                </wp:positionV>
                <wp:extent cx="0" cy="7493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930"/>
                        </a:xfrm>
                        <a:prstGeom prst="line">
                          <a:avLst/>
                        </a:prstGeom>
                        <a:solidFill>
                          <a:srgbClr val="FFFFFF"/>
                        </a:solidFill>
                        <a:ln w="5905">
                          <a:solidFill>
                            <a:srgbClr val="5EC4B6"/>
                          </a:solidFill>
                          <a:miter lim="800000"/>
                          <a:headEnd/>
                          <a:tailEnd/>
                        </a:ln>
                      </wps:spPr>
                      <wps:bodyPr/>
                    </wps:wsp>
                  </a:graphicData>
                </a:graphic>
              </wp:anchor>
            </w:drawing>
          </mc:Choice>
          <mc:Fallback>
            <w:pict>
              <v:line w14:anchorId="7E6ED021" id="Shape 13"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334.15pt,83.9pt" to="334.1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" o:allowincell="f" filled="t" strokecolor="#5ec4b6" strokeweight=".16403mm">
                <v:stroke joinstyle="miter"/>
                <o:lock v:ext="edit" shapetype="f"/>
                <w10:wrap anchorx="page" anchory="page"/>
              </v:line>
            </w:pict>
          </mc:Fallback>
        </mc:AlternateContent>
      </w:r>
      <w:r>
        <w:rPr>
          <w:noProof/>
          <w:sz w:val="20"/>
          <w:szCs w:val="20"/>
        </w:rPr>
        <w:drawing>
          <wp:anchor distT="0" distB="0" distL="114300" distR="114300" simplePos="0" relativeHeight="251660288" behindDoc="1" locked="0" layoutInCell="0" allowOverlap="1">
            <wp:simplePos x="0" y="0"/>
            <wp:positionH relativeFrom="page">
              <wp:posOffset>3842385</wp:posOffset>
            </wp:positionH>
            <wp:positionV relativeFrom="page">
              <wp:posOffset>1040765</wp:posOffset>
            </wp:positionV>
            <wp:extent cx="93980" cy="1238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blip>
                    <a:srcRect/>
                    <a:stretch>
                      <a:fillRect/>
                    </a:stretch>
                  </pic:blipFill>
                  <pic:spPr bwMode="auto">
                    <a:xfrm>
                      <a:off x="0" y="0"/>
                      <a:ext cx="93980" cy="123825"/>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simplePos x="0" y="0"/>
            <wp:positionH relativeFrom="page">
              <wp:posOffset>4065905</wp:posOffset>
            </wp:positionH>
            <wp:positionV relativeFrom="page">
              <wp:posOffset>1040765</wp:posOffset>
            </wp:positionV>
            <wp:extent cx="114300" cy="1238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blip>
                    <a:srcRect/>
                    <a:stretch>
                      <a:fillRect/>
                    </a:stretch>
                  </pic:blipFill>
                  <pic:spPr bwMode="auto">
                    <a:xfrm>
                      <a:off x="0" y="0"/>
                      <a:ext cx="114300" cy="123825"/>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page">
              <wp:posOffset>4316730</wp:posOffset>
            </wp:positionH>
            <wp:positionV relativeFrom="page">
              <wp:posOffset>1040765</wp:posOffset>
            </wp:positionV>
            <wp:extent cx="122555" cy="1238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blip>
                    <a:srcRect/>
                    <a:stretch>
                      <a:fillRect/>
                    </a:stretch>
                  </pic:blipFill>
                  <pic:spPr bwMode="auto">
                    <a:xfrm>
                      <a:off x="0" y="0"/>
                      <a:ext cx="122555" cy="123825"/>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page">
              <wp:posOffset>4576445</wp:posOffset>
            </wp:positionH>
            <wp:positionV relativeFrom="page">
              <wp:posOffset>1040765</wp:posOffset>
            </wp:positionV>
            <wp:extent cx="114300" cy="1238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blip>
                    <a:srcRect/>
                    <a:stretch>
                      <a:fillRect/>
                    </a:stretch>
                  </pic:blipFill>
                  <pic:spPr bwMode="auto">
                    <a:xfrm>
                      <a:off x="0" y="0"/>
                      <a:ext cx="114300" cy="123825"/>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page">
              <wp:posOffset>3268980</wp:posOffset>
            </wp:positionH>
            <wp:positionV relativeFrom="page">
              <wp:posOffset>443865</wp:posOffset>
            </wp:positionV>
            <wp:extent cx="1022350" cy="2260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blip>
                    <a:srcRect/>
                    <a:stretch>
                      <a:fillRect/>
                    </a:stretch>
                  </pic:blipFill>
                  <pic:spPr bwMode="auto">
                    <a:xfrm>
                      <a:off x="0" y="0"/>
                      <a:ext cx="1022350" cy="226060"/>
                    </a:xfrm>
                    <a:prstGeom prst="rect">
                      <a:avLst/>
                    </a:prstGeom>
                    <a:noFill/>
                  </pic:spPr>
                </pic:pic>
              </a:graphicData>
            </a:graphic>
          </wp:anchor>
        </w:drawing>
      </w:r>
    </w:p>
    <w:p w:rsidR="002F3F5B" w:rsidRDefault="002F3F5B">
      <w:pPr>
        <w:spacing w:line="200" w:lineRule="exact"/>
        <w:rPr>
          <w:sz w:val="20"/>
          <w:szCs w:val="20"/>
        </w:rPr>
      </w:pPr>
    </w:p>
    <w:p w:rsidR="002F3F5B" w:rsidRDefault="002F3F5B">
      <w:pPr>
        <w:spacing w:line="200" w:lineRule="exact"/>
        <w:rPr>
          <w:sz w:val="20"/>
          <w:szCs w:val="20"/>
        </w:rPr>
      </w:pPr>
    </w:p>
    <w:p w:rsidR="002F3F5B" w:rsidRDefault="002F3F5B">
      <w:pPr>
        <w:spacing w:line="352" w:lineRule="exact"/>
        <w:rPr>
          <w:sz w:val="20"/>
          <w:szCs w:val="20"/>
        </w:rPr>
      </w:pPr>
    </w:p>
    <w:p w:rsidR="002F3F5B" w:rsidRDefault="00A45B01">
      <w:pPr>
        <w:jc w:val="center"/>
        <w:rPr>
          <w:sz w:val="20"/>
          <w:szCs w:val="20"/>
        </w:rPr>
      </w:pPr>
      <w:r>
        <w:rPr>
          <w:rFonts w:ascii="Arial" w:eastAsia="Arial" w:hAnsi="Arial" w:cs="Arial"/>
          <w:sz w:val="24"/>
          <w:szCs w:val="24"/>
        </w:rPr>
        <w:t>OPTION AGREEMENT</w:t>
      </w:r>
    </w:p>
    <w:p w:rsidR="002F3F5B" w:rsidRDefault="002F3F5B">
      <w:pPr>
        <w:spacing w:line="252" w:lineRule="exact"/>
        <w:rPr>
          <w:sz w:val="20"/>
          <w:szCs w:val="20"/>
        </w:rPr>
      </w:pPr>
    </w:p>
    <w:p w:rsidR="002F3F5B" w:rsidRDefault="00A45B01">
      <w:pPr>
        <w:rPr>
          <w:sz w:val="20"/>
          <w:szCs w:val="20"/>
        </w:rPr>
      </w:pPr>
      <w:r>
        <w:rPr>
          <w:rFonts w:eastAsia="Times New Roman"/>
          <w:sz w:val="18"/>
          <w:szCs w:val="18"/>
        </w:rPr>
        <w:t>PERSONAL DETAILS:</w:t>
      </w:r>
    </w:p>
    <w:p w:rsidR="002F3F5B" w:rsidRDefault="002F3F5B">
      <w:pPr>
        <w:spacing w:line="305" w:lineRule="exact"/>
        <w:rPr>
          <w:sz w:val="20"/>
          <w:szCs w:val="20"/>
        </w:rPr>
      </w:pPr>
    </w:p>
    <w:p w:rsidR="002F3F5B" w:rsidRDefault="00A45B01">
      <w:pPr>
        <w:tabs>
          <w:tab w:val="left" w:pos="5580"/>
        </w:tabs>
        <w:rPr>
          <w:sz w:val="20"/>
          <w:szCs w:val="20"/>
        </w:rPr>
      </w:pPr>
      <w:r>
        <w:rPr>
          <w:rFonts w:ascii="Arial" w:eastAsia="Arial" w:hAnsi="Arial" w:cs="Arial"/>
          <w:sz w:val="18"/>
          <w:szCs w:val="18"/>
        </w:rPr>
        <w:t>First Name: ____________________________________________</w:t>
      </w:r>
      <w:r>
        <w:rPr>
          <w:sz w:val="20"/>
          <w:szCs w:val="20"/>
        </w:rPr>
        <w:tab/>
      </w:r>
      <w:r>
        <w:rPr>
          <w:rFonts w:ascii="Arial" w:eastAsia="Arial" w:hAnsi="Arial" w:cs="Arial"/>
          <w:sz w:val="16"/>
          <w:szCs w:val="16"/>
        </w:rPr>
        <w:t>Last Name: ____________________________________________</w:t>
      </w:r>
    </w:p>
    <w:p w:rsidR="002F3F5B" w:rsidRDefault="002F3F5B">
      <w:pPr>
        <w:spacing w:line="353" w:lineRule="exact"/>
        <w:rPr>
          <w:sz w:val="20"/>
          <w:szCs w:val="20"/>
        </w:rPr>
      </w:pPr>
    </w:p>
    <w:p w:rsidR="002F3F5B" w:rsidRDefault="00A45B01">
      <w:pPr>
        <w:tabs>
          <w:tab w:val="left" w:pos="5580"/>
        </w:tabs>
        <w:rPr>
          <w:sz w:val="20"/>
          <w:szCs w:val="20"/>
        </w:rPr>
      </w:pPr>
      <w:r>
        <w:rPr>
          <w:rFonts w:eastAsia="Times New Roman"/>
          <w:sz w:val="18"/>
          <w:szCs w:val="18"/>
        </w:rPr>
        <w:t>Nationality: ____________________________________________</w:t>
      </w:r>
      <w:r>
        <w:rPr>
          <w:sz w:val="20"/>
          <w:szCs w:val="20"/>
        </w:rPr>
        <w:tab/>
      </w:r>
      <w:r>
        <w:rPr>
          <w:rFonts w:eastAsia="Times New Roman"/>
          <w:sz w:val="17"/>
          <w:szCs w:val="17"/>
        </w:rPr>
        <w:t>Source</w:t>
      </w:r>
      <w:r w:rsidR="00DF10E8">
        <w:rPr>
          <w:rFonts w:eastAsia="Times New Roman"/>
          <w:sz w:val="17"/>
          <w:szCs w:val="17"/>
        </w:rPr>
        <w:t xml:space="preserve">:      </w:t>
      </w:r>
      <w:r w:rsidR="00DF10E8" w:rsidRPr="00DF10E8">
        <w:rPr>
          <w:rFonts w:eastAsia="Times New Roman"/>
          <w:b/>
          <w:sz w:val="18"/>
          <w:szCs w:val="17"/>
        </w:rPr>
        <w:t>EMKAY CONSULTANTS</w:t>
      </w:r>
      <w:r w:rsidR="00DF10E8" w:rsidRPr="00DF10E8">
        <w:rPr>
          <w:rFonts w:eastAsia="Times New Roman"/>
          <w:b/>
          <w:sz w:val="17"/>
          <w:szCs w:val="17"/>
        </w:rPr>
        <w:t xml:space="preserve"> </w:t>
      </w:r>
      <w:bookmarkStart w:id="2" w:name="_GoBack"/>
      <w:bookmarkEnd w:id="2"/>
      <w:r>
        <w:rPr>
          <w:rFonts w:eastAsia="Times New Roman"/>
          <w:b/>
          <w:sz w:val="17"/>
          <w:szCs w:val="17"/>
        </w:rPr>
        <w:t>(M. MOEEN QURESHI)</w:t>
      </w:r>
    </w:p>
    <w:p w:rsidR="002F3F5B" w:rsidRDefault="002F3F5B">
      <w:pPr>
        <w:spacing w:line="73" w:lineRule="exact"/>
        <w:rPr>
          <w:sz w:val="20"/>
          <w:szCs w:val="20"/>
        </w:rPr>
      </w:pPr>
    </w:p>
    <w:p w:rsidR="002F3F5B" w:rsidRDefault="00A45B01">
      <w:pPr>
        <w:rPr>
          <w:sz w:val="20"/>
          <w:szCs w:val="20"/>
        </w:rPr>
      </w:pPr>
      <w:r>
        <w:rPr>
          <w:rFonts w:eastAsia="Times New Roman"/>
          <w:sz w:val="18"/>
          <w:szCs w:val="18"/>
        </w:rPr>
        <w:t>(for individuals)</w:t>
      </w:r>
    </w:p>
    <w:p w:rsidR="002F3F5B" w:rsidRDefault="002F3F5B">
      <w:pPr>
        <w:spacing w:line="233" w:lineRule="exact"/>
        <w:rPr>
          <w:sz w:val="20"/>
          <w:szCs w:val="20"/>
        </w:rPr>
      </w:pPr>
    </w:p>
    <w:p w:rsidR="002F3F5B" w:rsidRDefault="00A45B01">
      <w:pPr>
        <w:tabs>
          <w:tab w:val="left" w:pos="5580"/>
        </w:tabs>
        <w:rPr>
          <w:sz w:val="20"/>
          <w:szCs w:val="20"/>
        </w:rPr>
      </w:pPr>
      <w:r>
        <w:rPr>
          <w:rFonts w:eastAsia="Times New Roman"/>
          <w:sz w:val="18"/>
          <w:szCs w:val="18"/>
        </w:rPr>
        <w:t>NTN Number: _________________________________________</w:t>
      </w:r>
      <w:r>
        <w:rPr>
          <w:sz w:val="20"/>
          <w:szCs w:val="20"/>
        </w:rPr>
        <w:tab/>
      </w:r>
      <w:r>
        <w:rPr>
          <w:rFonts w:eastAsia="Times New Roman"/>
          <w:sz w:val="18"/>
          <w:szCs w:val="18"/>
        </w:rPr>
        <w:t>CNIC/NICOP No: _____________________________________</w:t>
      </w:r>
    </w:p>
    <w:p w:rsidR="002F3F5B" w:rsidRDefault="002F3F5B">
      <w:pPr>
        <w:spacing w:line="73" w:lineRule="exact"/>
        <w:rPr>
          <w:sz w:val="20"/>
          <w:szCs w:val="20"/>
        </w:rPr>
      </w:pPr>
    </w:p>
    <w:p w:rsidR="002F3F5B" w:rsidRDefault="00A45B01">
      <w:pPr>
        <w:rPr>
          <w:sz w:val="20"/>
          <w:szCs w:val="20"/>
        </w:rPr>
      </w:pPr>
      <w:r>
        <w:rPr>
          <w:rFonts w:ascii="Arial" w:eastAsia="Arial" w:hAnsi="Arial" w:cs="Arial"/>
          <w:sz w:val="18"/>
          <w:szCs w:val="18"/>
        </w:rPr>
        <w:t>(Pakistan residents only)</w:t>
      </w:r>
    </w:p>
    <w:p w:rsidR="002F3F5B" w:rsidRDefault="002F3F5B">
      <w:pPr>
        <w:spacing w:line="269" w:lineRule="exact"/>
        <w:rPr>
          <w:sz w:val="20"/>
          <w:szCs w:val="20"/>
        </w:rPr>
      </w:pPr>
    </w:p>
    <w:p w:rsidR="002F3F5B" w:rsidRDefault="00A45B01">
      <w:pPr>
        <w:tabs>
          <w:tab w:val="left" w:pos="5580"/>
        </w:tabs>
        <w:rPr>
          <w:sz w:val="20"/>
          <w:szCs w:val="20"/>
        </w:rPr>
      </w:pPr>
      <w:r>
        <w:rPr>
          <w:rFonts w:ascii="Arial" w:eastAsia="Arial" w:hAnsi="Arial" w:cs="Arial"/>
          <w:sz w:val="18"/>
          <w:szCs w:val="18"/>
        </w:rPr>
        <w:t>Commercial Registration No: _________________________</w:t>
      </w:r>
      <w:r>
        <w:rPr>
          <w:rFonts w:ascii="Arial" w:eastAsia="Arial" w:hAnsi="Arial" w:cs="Arial"/>
          <w:sz w:val="18"/>
          <w:szCs w:val="18"/>
        </w:rPr>
        <w:t>_____</w:t>
      </w:r>
      <w:r>
        <w:rPr>
          <w:sz w:val="20"/>
          <w:szCs w:val="20"/>
        </w:rPr>
        <w:tab/>
      </w:r>
      <w:r>
        <w:rPr>
          <w:rFonts w:eastAsia="Times New Roman"/>
          <w:sz w:val="17"/>
          <w:szCs w:val="17"/>
        </w:rPr>
        <w:t>Date: _________________________________________________</w:t>
      </w:r>
    </w:p>
    <w:p w:rsidR="002F3F5B" w:rsidRDefault="002F3F5B">
      <w:pPr>
        <w:spacing w:line="77" w:lineRule="exact"/>
        <w:rPr>
          <w:sz w:val="20"/>
          <w:szCs w:val="20"/>
        </w:rPr>
      </w:pPr>
    </w:p>
    <w:p w:rsidR="002F3F5B" w:rsidRDefault="00A45B01">
      <w:pPr>
        <w:rPr>
          <w:sz w:val="20"/>
          <w:szCs w:val="20"/>
        </w:rPr>
      </w:pPr>
      <w:r>
        <w:rPr>
          <w:rFonts w:eastAsia="Times New Roman"/>
          <w:sz w:val="18"/>
          <w:szCs w:val="18"/>
        </w:rPr>
        <w:t>(for non-individuals)</w:t>
      </w:r>
    </w:p>
    <w:p w:rsidR="002F3F5B" w:rsidRDefault="002F3F5B">
      <w:pPr>
        <w:spacing w:line="239" w:lineRule="exact"/>
        <w:rPr>
          <w:sz w:val="20"/>
          <w:szCs w:val="20"/>
        </w:rPr>
      </w:pPr>
    </w:p>
    <w:p w:rsidR="002F3F5B" w:rsidRDefault="00A45B01">
      <w:pPr>
        <w:ind w:left="5600"/>
        <w:rPr>
          <w:sz w:val="20"/>
          <w:szCs w:val="20"/>
        </w:rPr>
      </w:pPr>
      <w:r>
        <w:rPr>
          <w:rFonts w:ascii="Arial" w:eastAsia="Arial" w:hAnsi="Arial" w:cs="Arial"/>
          <w:sz w:val="16"/>
          <w:szCs w:val="16"/>
        </w:rPr>
        <w:t>Place of Registration: ____________________________________</w:t>
      </w:r>
    </w:p>
    <w:p w:rsidR="002F3F5B" w:rsidRDefault="002F3F5B">
      <w:pPr>
        <w:spacing w:line="200" w:lineRule="exact"/>
        <w:rPr>
          <w:sz w:val="20"/>
          <w:szCs w:val="20"/>
        </w:rPr>
      </w:pPr>
    </w:p>
    <w:p w:rsidR="002F3F5B" w:rsidRDefault="002F3F5B">
      <w:pPr>
        <w:spacing w:line="204" w:lineRule="exact"/>
        <w:rPr>
          <w:sz w:val="20"/>
          <w:szCs w:val="20"/>
        </w:rPr>
      </w:pPr>
    </w:p>
    <w:p w:rsidR="002F3F5B" w:rsidRDefault="00A45B01">
      <w:pPr>
        <w:rPr>
          <w:sz w:val="20"/>
          <w:szCs w:val="20"/>
        </w:rPr>
      </w:pPr>
      <w:r>
        <w:rPr>
          <w:rFonts w:eastAsia="Times New Roman"/>
          <w:sz w:val="18"/>
          <w:szCs w:val="18"/>
        </w:rPr>
        <w:t>Address for Communication: (Please give complete details, including Tel / email)</w:t>
      </w:r>
    </w:p>
    <w:p w:rsidR="002F3F5B" w:rsidRDefault="002F3F5B">
      <w:pPr>
        <w:spacing w:line="129" w:lineRule="exact"/>
        <w:rPr>
          <w:sz w:val="20"/>
          <w:szCs w:val="20"/>
        </w:rPr>
      </w:pPr>
    </w:p>
    <w:p w:rsidR="002F3F5B" w:rsidRDefault="00A45B01">
      <w:pPr>
        <w:rPr>
          <w:sz w:val="20"/>
          <w:szCs w:val="20"/>
        </w:rPr>
      </w:pPr>
      <w:r>
        <w:rPr>
          <w:rFonts w:ascii="Arial" w:eastAsia="Arial" w:hAnsi="Arial" w:cs="Arial"/>
          <w:sz w:val="18"/>
          <w:szCs w:val="18"/>
        </w:rPr>
        <w:t xml:space="preserve">For communication by </w:t>
      </w:r>
      <w:r>
        <w:rPr>
          <w:rFonts w:ascii="Arial" w:eastAsia="Arial" w:hAnsi="Arial" w:cs="Arial"/>
          <w:sz w:val="18"/>
          <w:szCs w:val="18"/>
        </w:rPr>
        <w:t>Registered Post &amp; Courier:</w:t>
      </w:r>
    </w:p>
    <w:p w:rsidR="002F3F5B" w:rsidRDefault="002F3F5B">
      <w:pPr>
        <w:spacing w:line="325" w:lineRule="exact"/>
        <w:rPr>
          <w:sz w:val="20"/>
          <w:szCs w:val="20"/>
        </w:rPr>
      </w:pPr>
    </w:p>
    <w:p w:rsidR="002F3F5B" w:rsidRDefault="00A45B01">
      <w:pPr>
        <w:rPr>
          <w:sz w:val="20"/>
          <w:szCs w:val="20"/>
        </w:rPr>
      </w:pPr>
      <w:r>
        <w:rPr>
          <w:rFonts w:eastAsia="Times New Roman"/>
          <w:sz w:val="18"/>
          <w:szCs w:val="18"/>
        </w:rPr>
        <w:t>____________________________________________________________________________________________________________________</w:t>
      </w:r>
    </w:p>
    <w:p w:rsidR="002F3F5B" w:rsidRDefault="002F3F5B">
      <w:pPr>
        <w:spacing w:line="325" w:lineRule="exact"/>
        <w:rPr>
          <w:sz w:val="20"/>
          <w:szCs w:val="20"/>
        </w:rPr>
      </w:pPr>
    </w:p>
    <w:p w:rsidR="002F3F5B" w:rsidRDefault="00A45B01">
      <w:pPr>
        <w:rPr>
          <w:sz w:val="20"/>
          <w:szCs w:val="20"/>
        </w:rPr>
      </w:pPr>
      <w:r>
        <w:rPr>
          <w:rFonts w:eastAsia="Times New Roman"/>
          <w:sz w:val="18"/>
          <w:szCs w:val="18"/>
        </w:rPr>
        <w:t>______________________________________________________________________________________________________________</w:t>
      </w:r>
      <w:r>
        <w:rPr>
          <w:rFonts w:eastAsia="Times New Roman"/>
          <w:sz w:val="18"/>
          <w:szCs w:val="18"/>
        </w:rPr>
        <w:t>______</w:t>
      </w:r>
    </w:p>
    <w:p w:rsidR="002F3F5B" w:rsidRDefault="002F3F5B">
      <w:pPr>
        <w:spacing w:line="39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600"/>
        <w:gridCol w:w="2620"/>
        <w:gridCol w:w="3040"/>
        <w:gridCol w:w="2200"/>
      </w:tblGrid>
      <w:tr w:rsidR="002F3F5B">
        <w:trPr>
          <w:trHeight w:val="233"/>
        </w:trPr>
        <w:tc>
          <w:tcPr>
            <w:tcW w:w="5220" w:type="dxa"/>
            <w:gridSpan w:val="2"/>
            <w:vAlign w:val="bottom"/>
          </w:tcPr>
          <w:p w:rsidR="002F3F5B" w:rsidRDefault="00A45B01">
            <w:pPr>
              <w:rPr>
                <w:sz w:val="20"/>
                <w:szCs w:val="20"/>
              </w:rPr>
            </w:pPr>
            <w:r>
              <w:rPr>
                <w:rFonts w:eastAsia="Times New Roman"/>
                <w:sz w:val="18"/>
                <w:szCs w:val="18"/>
              </w:rPr>
              <w:t>City: _________________________________________________</w:t>
            </w:r>
          </w:p>
        </w:tc>
        <w:tc>
          <w:tcPr>
            <w:tcW w:w="5240" w:type="dxa"/>
            <w:gridSpan w:val="2"/>
            <w:vAlign w:val="bottom"/>
          </w:tcPr>
          <w:p w:rsidR="002F3F5B" w:rsidRDefault="00A45B01">
            <w:pPr>
              <w:ind w:left="380"/>
              <w:rPr>
                <w:sz w:val="20"/>
                <w:szCs w:val="20"/>
              </w:rPr>
            </w:pPr>
            <w:r>
              <w:rPr>
                <w:rFonts w:eastAsia="Times New Roman"/>
                <w:sz w:val="18"/>
                <w:szCs w:val="18"/>
              </w:rPr>
              <w:t>Country: ______________________________________________</w:t>
            </w:r>
          </w:p>
        </w:tc>
      </w:tr>
      <w:tr w:rsidR="002F3F5B">
        <w:trPr>
          <w:trHeight w:val="560"/>
        </w:trPr>
        <w:tc>
          <w:tcPr>
            <w:tcW w:w="5220" w:type="dxa"/>
            <w:gridSpan w:val="2"/>
            <w:vAlign w:val="bottom"/>
          </w:tcPr>
          <w:p w:rsidR="002F3F5B" w:rsidRDefault="00A45B01">
            <w:pPr>
              <w:rPr>
                <w:sz w:val="20"/>
                <w:szCs w:val="20"/>
              </w:rPr>
            </w:pPr>
            <w:r>
              <w:rPr>
                <w:rFonts w:eastAsia="Times New Roman"/>
                <w:sz w:val="18"/>
                <w:szCs w:val="18"/>
              </w:rPr>
              <w:t>Phone: _______________________________________________</w:t>
            </w:r>
          </w:p>
        </w:tc>
        <w:tc>
          <w:tcPr>
            <w:tcW w:w="5240" w:type="dxa"/>
            <w:gridSpan w:val="2"/>
            <w:vAlign w:val="bottom"/>
          </w:tcPr>
          <w:p w:rsidR="002F3F5B" w:rsidRDefault="00A45B01">
            <w:pPr>
              <w:ind w:left="380"/>
              <w:rPr>
                <w:sz w:val="20"/>
                <w:szCs w:val="20"/>
              </w:rPr>
            </w:pPr>
            <w:r>
              <w:rPr>
                <w:rFonts w:eastAsia="Times New Roman"/>
                <w:w w:val="99"/>
                <w:sz w:val="18"/>
                <w:szCs w:val="18"/>
              </w:rPr>
              <w:t>Mobile: _______________________________________________</w:t>
            </w:r>
          </w:p>
        </w:tc>
      </w:tr>
      <w:tr w:rsidR="002F3F5B">
        <w:trPr>
          <w:trHeight w:val="560"/>
        </w:trPr>
        <w:tc>
          <w:tcPr>
            <w:tcW w:w="5220" w:type="dxa"/>
            <w:gridSpan w:val="2"/>
            <w:vAlign w:val="bottom"/>
          </w:tcPr>
          <w:p w:rsidR="002F3F5B" w:rsidRDefault="00A45B01">
            <w:pPr>
              <w:rPr>
                <w:sz w:val="20"/>
                <w:szCs w:val="20"/>
              </w:rPr>
            </w:pPr>
            <w:r>
              <w:rPr>
                <w:rFonts w:eastAsia="Times New Roman"/>
                <w:sz w:val="18"/>
                <w:szCs w:val="18"/>
              </w:rPr>
              <w:t xml:space="preserve">email: </w:t>
            </w:r>
            <w:r>
              <w:rPr>
                <w:rFonts w:eastAsia="Times New Roman"/>
                <w:sz w:val="18"/>
                <w:szCs w:val="18"/>
              </w:rPr>
              <w:t>________________________________________________</w:t>
            </w:r>
          </w:p>
        </w:tc>
        <w:tc>
          <w:tcPr>
            <w:tcW w:w="3040" w:type="dxa"/>
            <w:vAlign w:val="bottom"/>
          </w:tcPr>
          <w:p w:rsidR="002F3F5B" w:rsidRDefault="002F3F5B">
            <w:pPr>
              <w:rPr>
                <w:sz w:val="24"/>
                <w:szCs w:val="24"/>
              </w:rPr>
            </w:pPr>
          </w:p>
        </w:tc>
        <w:tc>
          <w:tcPr>
            <w:tcW w:w="2200" w:type="dxa"/>
            <w:vAlign w:val="bottom"/>
          </w:tcPr>
          <w:p w:rsidR="002F3F5B" w:rsidRDefault="002F3F5B">
            <w:pPr>
              <w:rPr>
                <w:sz w:val="24"/>
                <w:szCs w:val="24"/>
              </w:rPr>
            </w:pPr>
          </w:p>
        </w:tc>
      </w:tr>
      <w:tr w:rsidR="002F3F5B">
        <w:trPr>
          <w:trHeight w:val="575"/>
        </w:trPr>
        <w:tc>
          <w:tcPr>
            <w:tcW w:w="2600" w:type="dxa"/>
            <w:vAlign w:val="bottom"/>
          </w:tcPr>
          <w:p w:rsidR="002F3F5B" w:rsidRDefault="00A45B01">
            <w:pPr>
              <w:rPr>
                <w:sz w:val="20"/>
                <w:szCs w:val="20"/>
              </w:rPr>
            </w:pPr>
            <w:r>
              <w:rPr>
                <w:rFonts w:eastAsia="Times New Roman"/>
                <w:sz w:val="18"/>
                <w:szCs w:val="18"/>
              </w:rPr>
              <w:t>Property Details:</w:t>
            </w:r>
          </w:p>
        </w:tc>
        <w:tc>
          <w:tcPr>
            <w:tcW w:w="2620" w:type="dxa"/>
            <w:vAlign w:val="bottom"/>
          </w:tcPr>
          <w:p w:rsidR="002F3F5B" w:rsidRDefault="002F3F5B">
            <w:pPr>
              <w:rPr>
                <w:sz w:val="24"/>
                <w:szCs w:val="24"/>
              </w:rPr>
            </w:pPr>
          </w:p>
        </w:tc>
        <w:tc>
          <w:tcPr>
            <w:tcW w:w="3040" w:type="dxa"/>
            <w:vAlign w:val="bottom"/>
          </w:tcPr>
          <w:p w:rsidR="002F3F5B" w:rsidRDefault="002F3F5B">
            <w:pPr>
              <w:rPr>
                <w:sz w:val="24"/>
                <w:szCs w:val="24"/>
              </w:rPr>
            </w:pPr>
          </w:p>
        </w:tc>
        <w:tc>
          <w:tcPr>
            <w:tcW w:w="2200" w:type="dxa"/>
            <w:vAlign w:val="bottom"/>
          </w:tcPr>
          <w:p w:rsidR="002F3F5B" w:rsidRDefault="002F3F5B">
            <w:pPr>
              <w:rPr>
                <w:sz w:val="24"/>
                <w:szCs w:val="24"/>
              </w:rPr>
            </w:pPr>
          </w:p>
        </w:tc>
      </w:tr>
      <w:tr w:rsidR="002F3F5B">
        <w:trPr>
          <w:trHeight w:val="632"/>
        </w:trPr>
        <w:tc>
          <w:tcPr>
            <w:tcW w:w="2600" w:type="dxa"/>
            <w:vAlign w:val="bottom"/>
          </w:tcPr>
          <w:p w:rsidR="002F3F5B" w:rsidRDefault="00A45B01">
            <w:pPr>
              <w:ind w:left="360"/>
              <w:rPr>
                <w:sz w:val="20"/>
                <w:szCs w:val="20"/>
              </w:rPr>
            </w:pPr>
            <w:r>
              <w:rPr>
                <w:rFonts w:eastAsia="Times New Roman"/>
                <w:sz w:val="18"/>
                <w:szCs w:val="18"/>
              </w:rPr>
              <w:t>1-bedroom apartment</w:t>
            </w:r>
          </w:p>
        </w:tc>
        <w:tc>
          <w:tcPr>
            <w:tcW w:w="2620" w:type="dxa"/>
            <w:vAlign w:val="bottom"/>
          </w:tcPr>
          <w:p w:rsidR="002F3F5B" w:rsidRDefault="00A45B01">
            <w:pPr>
              <w:ind w:left="640"/>
              <w:rPr>
                <w:sz w:val="20"/>
                <w:szCs w:val="20"/>
              </w:rPr>
            </w:pPr>
            <w:r>
              <w:rPr>
                <w:rFonts w:eastAsia="Times New Roman"/>
                <w:sz w:val="18"/>
                <w:szCs w:val="18"/>
              </w:rPr>
              <w:t>2-bedroom apartment</w:t>
            </w:r>
          </w:p>
        </w:tc>
        <w:tc>
          <w:tcPr>
            <w:tcW w:w="3040" w:type="dxa"/>
            <w:vAlign w:val="bottom"/>
          </w:tcPr>
          <w:p w:rsidR="002F3F5B" w:rsidRDefault="00A45B01">
            <w:pPr>
              <w:ind w:left="860"/>
              <w:rPr>
                <w:sz w:val="20"/>
                <w:szCs w:val="20"/>
              </w:rPr>
            </w:pPr>
            <w:r>
              <w:rPr>
                <w:rFonts w:eastAsia="Times New Roman"/>
                <w:sz w:val="18"/>
                <w:szCs w:val="18"/>
              </w:rPr>
              <w:t>3-bedroom apartment</w:t>
            </w:r>
          </w:p>
        </w:tc>
        <w:tc>
          <w:tcPr>
            <w:tcW w:w="2200" w:type="dxa"/>
            <w:vAlign w:val="bottom"/>
          </w:tcPr>
          <w:p w:rsidR="002F3F5B" w:rsidRDefault="00A45B01">
            <w:pPr>
              <w:ind w:left="600"/>
              <w:rPr>
                <w:sz w:val="20"/>
                <w:szCs w:val="20"/>
              </w:rPr>
            </w:pPr>
            <w:r>
              <w:rPr>
                <w:rFonts w:eastAsia="Times New Roman"/>
                <w:sz w:val="18"/>
                <w:szCs w:val="18"/>
              </w:rPr>
              <w:t>4-bedroom apartment</w:t>
            </w:r>
          </w:p>
        </w:tc>
      </w:tr>
    </w:tbl>
    <w:p w:rsidR="002F3F5B" w:rsidRDefault="002F3F5B">
      <w:pPr>
        <w:spacing w:line="200" w:lineRule="exact"/>
        <w:rPr>
          <w:sz w:val="20"/>
          <w:szCs w:val="20"/>
        </w:rPr>
      </w:pPr>
    </w:p>
    <w:p w:rsidR="002F3F5B" w:rsidRDefault="002F3F5B">
      <w:pPr>
        <w:spacing w:line="200" w:lineRule="exact"/>
        <w:rPr>
          <w:sz w:val="20"/>
          <w:szCs w:val="20"/>
        </w:rPr>
      </w:pPr>
    </w:p>
    <w:p w:rsidR="002F3F5B" w:rsidRDefault="002F3F5B">
      <w:pPr>
        <w:spacing w:line="200" w:lineRule="exact"/>
        <w:rPr>
          <w:sz w:val="20"/>
          <w:szCs w:val="20"/>
        </w:rPr>
      </w:pPr>
    </w:p>
    <w:p w:rsidR="002F3F5B" w:rsidRDefault="002F3F5B">
      <w:pPr>
        <w:spacing w:line="203" w:lineRule="exact"/>
        <w:rPr>
          <w:sz w:val="20"/>
          <w:szCs w:val="20"/>
        </w:rPr>
      </w:pPr>
    </w:p>
    <w:p w:rsidR="002F3F5B" w:rsidRDefault="00A45B01">
      <w:pPr>
        <w:rPr>
          <w:sz w:val="20"/>
          <w:szCs w:val="20"/>
        </w:rPr>
      </w:pPr>
      <w:r>
        <w:rPr>
          <w:rFonts w:eastAsia="Times New Roman"/>
          <w:sz w:val="18"/>
          <w:szCs w:val="18"/>
        </w:rPr>
        <w:t>WHEREAS</w:t>
      </w:r>
    </w:p>
    <w:p w:rsidR="002F3F5B" w:rsidRDefault="002F3F5B">
      <w:pPr>
        <w:spacing w:line="225" w:lineRule="exact"/>
        <w:rPr>
          <w:sz w:val="20"/>
          <w:szCs w:val="20"/>
        </w:rPr>
      </w:pPr>
    </w:p>
    <w:p w:rsidR="002F3F5B" w:rsidRDefault="00A45B01">
      <w:pPr>
        <w:numPr>
          <w:ilvl w:val="0"/>
          <w:numId w:val="1"/>
        </w:numPr>
        <w:tabs>
          <w:tab w:val="left" w:pos="580"/>
        </w:tabs>
        <w:spacing w:line="250" w:lineRule="auto"/>
        <w:ind w:left="580" w:right="280" w:hanging="580"/>
        <w:jc w:val="both"/>
        <w:rPr>
          <w:rFonts w:eastAsia="Times New Roman"/>
          <w:sz w:val="18"/>
          <w:szCs w:val="18"/>
        </w:rPr>
      </w:pPr>
      <w:r>
        <w:rPr>
          <w:rFonts w:eastAsia="Times New Roman"/>
          <w:sz w:val="18"/>
          <w:szCs w:val="18"/>
        </w:rPr>
        <w:t xml:space="preserve">The Grantor intends to develop a residential [and commercial] project known as </w:t>
      </w:r>
      <w:r>
        <w:rPr>
          <w:rFonts w:eastAsia="Times New Roman"/>
          <w:sz w:val="18"/>
          <w:szCs w:val="18"/>
        </w:rPr>
        <w:t>‘Panorama’ (Project) on land situated in Phase VIII-Extension of the Defence Housing Authority, Karachi (DHA) for which the DHA has already granted the Grantor a long term lease.</w:t>
      </w:r>
    </w:p>
    <w:p w:rsidR="002F3F5B" w:rsidRDefault="00A45B01">
      <w:pPr>
        <w:ind w:left="580"/>
        <w:rPr>
          <w:rFonts w:eastAsia="Times New Roman"/>
          <w:sz w:val="18"/>
          <w:szCs w:val="18"/>
        </w:rPr>
      </w:pPr>
      <w:r>
        <w:rPr>
          <w:rFonts w:ascii="Arial" w:eastAsia="Arial" w:hAnsi="Arial" w:cs="Arial"/>
          <w:sz w:val="17"/>
          <w:szCs w:val="17"/>
        </w:rPr>
        <w:t>The Grantor proposes to launch the Project this year at which time it will en</w:t>
      </w:r>
      <w:r>
        <w:rPr>
          <w:rFonts w:ascii="Arial" w:eastAsia="Arial" w:hAnsi="Arial" w:cs="Arial"/>
          <w:sz w:val="17"/>
          <w:szCs w:val="17"/>
        </w:rPr>
        <w:t>ter into the necessary agreements with its customers.</w:t>
      </w:r>
    </w:p>
    <w:p w:rsidR="002F3F5B" w:rsidRDefault="002F3F5B">
      <w:pPr>
        <w:spacing w:line="236" w:lineRule="exact"/>
        <w:rPr>
          <w:rFonts w:eastAsia="Times New Roman"/>
          <w:sz w:val="18"/>
          <w:szCs w:val="18"/>
        </w:rPr>
      </w:pPr>
    </w:p>
    <w:p w:rsidR="002F3F5B" w:rsidRDefault="00A45B01">
      <w:pPr>
        <w:numPr>
          <w:ilvl w:val="0"/>
          <w:numId w:val="1"/>
        </w:numPr>
        <w:tabs>
          <w:tab w:val="left" w:pos="580"/>
        </w:tabs>
        <w:ind w:left="580" w:hanging="580"/>
        <w:rPr>
          <w:rFonts w:ascii="Arial" w:eastAsia="Arial" w:hAnsi="Arial" w:cs="Arial"/>
          <w:sz w:val="17"/>
          <w:szCs w:val="17"/>
        </w:rPr>
      </w:pPr>
      <w:r>
        <w:rPr>
          <w:rFonts w:ascii="Arial" w:eastAsia="Arial" w:hAnsi="Arial" w:cs="Arial"/>
          <w:sz w:val="17"/>
          <w:szCs w:val="17"/>
        </w:rPr>
        <w:t>The Optionee wishes to have a first option to enter into an agreement to purchase leasehold rights in an apartment unit in the</w:t>
      </w:r>
    </w:p>
    <w:p w:rsidR="002F3F5B" w:rsidRDefault="002F3F5B">
      <w:pPr>
        <w:spacing w:line="20" w:lineRule="exact"/>
        <w:rPr>
          <w:rFonts w:ascii="Arial" w:eastAsia="Arial" w:hAnsi="Arial" w:cs="Arial"/>
          <w:sz w:val="17"/>
          <w:szCs w:val="17"/>
        </w:rPr>
      </w:pPr>
    </w:p>
    <w:p w:rsidR="002F3F5B" w:rsidRDefault="00A45B01">
      <w:pPr>
        <w:ind w:left="580"/>
        <w:rPr>
          <w:rFonts w:ascii="Arial" w:eastAsia="Arial" w:hAnsi="Arial" w:cs="Arial"/>
          <w:sz w:val="17"/>
          <w:szCs w:val="17"/>
        </w:rPr>
      </w:pPr>
      <w:r>
        <w:rPr>
          <w:rFonts w:eastAsia="Times New Roman"/>
          <w:sz w:val="18"/>
          <w:szCs w:val="18"/>
        </w:rPr>
        <w:t>Project on its launch on the terms and conditions set out herein;</w:t>
      </w:r>
    </w:p>
    <w:p w:rsidR="002F3F5B" w:rsidRDefault="002F3F5B">
      <w:pPr>
        <w:spacing w:line="200" w:lineRule="exact"/>
        <w:rPr>
          <w:sz w:val="20"/>
          <w:szCs w:val="20"/>
        </w:rPr>
      </w:pPr>
    </w:p>
    <w:p w:rsidR="002F3F5B" w:rsidRDefault="002F3F5B">
      <w:pPr>
        <w:spacing w:line="200" w:lineRule="exact"/>
        <w:rPr>
          <w:sz w:val="20"/>
          <w:szCs w:val="20"/>
        </w:rPr>
      </w:pPr>
    </w:p>
    <w:p w:rsidR="002F3F5B" w:rsidRDefault="002F3F5B">
      <w:pPr>
        <w:spacing w:line="200" w:lineRule="exact"/>
        <w:rPr>
          <w:sz w:val="20"/>
          <w:szCs w:val="20"/>
        </w:rPr>
      </w:pPr>
    </w:p>
    <w:p w:rsidR="002F3F5B" w:rsidRDefault="002F3F5B">
      <w:pPr>
        <w:spacing w:line="247" w:lineRule="exact"/>
        <w:rPr>
          <w:sz w:val="20"/>
          <w:szCs w:val="20"/>
        </w:rPr>
      </w:pPr>
    </w:p>
    <w:p w:rsidR="002F3F5B" w:rsidRDefault="00A45B01">
      <w:pPr>
        <w:tabs>
          <w:tab w:val="left" w:pos="6360"/>
        </w:tabs>
        <w:rPr>
          <w:sz w:val="20"/>
          <w:szCs w:val="20"/>
        </w:rPr>
      </w:pPr>
      <w:r>
        <w:rPr>
          <w:rFonts w:eastAsia="Times New Roman"/>
          <w:sz w:val="18"/>
          <w:szCs w:val="18"/>
        </w:rPr>
        <w:t>Signature _____________________________________</w:t>
      </w:r>
      <w:r>
        <w:rPr>
          <w:sz w:val="20"/>
          <w:szCs w:val="20"/>
        </w:rPr>
        <w:tab/>
      </w:r>
      <w:r>
        <w:rPr>
          <w:rFonts w:eastAsia="Times New Roman"/>
          <w:sz w:val="17"/>
          <w:szCs w:val="17"/>
        </w:rPr>
        <w:t>Signature _____________________________________</w:t>
      </w:r>
    </w:p>
    <w:p w:rsidR="002F3F5B" w:rsidRDefault="002F3F5B">
      <w:pPr>
        <w:spacing w:line="73" w:lineRule="exact"/>
        <w:rPr>
          <w:sz w:val="20"/>
          <w:szCs w:val="20"/>
        </w:rPr>
      </w:pPr>
    </w:p>
    <w:p w:rsidR="002F3F5B" w:rsidRDefault="00A45B01">
      <w:pPr>
        <w:tabs>
          <w:tab w:val="left" w:pos="6360"/>
        </w:tabs>
        <w:rPr>
          <w:sz w:val="20"/>
          <w:szCs w:val="20"/>
        </w:rPr>
      </w:pPr>
      <w:r>
        <w:rPr>
          <w:rFonts w:eastAsia="Times New Roman"/>
          <w:sz w:val="18"/>
          <w:szCs w:val="18"/>
        </w:rPr>
        <w:t>(For and on behalf of the Grantor)</w:t>
      </w:r>
      <w:r>
        <w:rPr>
          <w:sz w:val="20"/>
          <w:szCs w:val="20"/>
        </w:rPr>
        <w:tab/>
      </w:r>
      <w:r>
        <w:rPr>
          <w:rFonts w:eastAsia="Times New Roman"/>
          <w:sz w:val="17"/>
          <w:szCs w:val="17"/>
        </w:rPr>
        <w:t>(By the Optionee)</w:t>
      </w:r>
    </w:p>
    <w:p w:rsidR="002F3F5B" w:rsidRDefault="00A45B01">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2967990</wp:posOffset>
            </wp:positionH>
            <wp:positionV relativeFrom="paragraph">
              <wp:posOffset>304800</wp:posOffset>
            </wp:positionV>
            <wp:extent cx="709295" cy="1631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blip>
                    <a:srcRect/>
                    <a:stretch>
                      <a:fillRect/>
                    </a:stretch>
                  </pic:blipFill>
                  <pic:spPr bwMode="auto">
                    <a:xfrm>
                      <a:off x="0" y="0"/>
                      <a:ext cx="709295" cy="163195"/>
                    </a:xfrm>
                    <a:prstGeom prst="rect">
                      <a:avLst/>
                    </a:prstGeom>
                    <a:noFill/>
                  </pic:spPr>
                </pic:pic>
              </a:graphicData>
            </a:graphic>
          </wp:anchor>
        </w:drawing>
      </w:r>
    </w:p>
    <w:p w:rsidR="002F3F5B" w:rsidRDefault="002F3F5B">
      <w:pPr>
        <w:sectPr w:rsidR="002F3F5B">
          <w:pgSz w:w="11900" w:h="16838"/>
          <w:pgMar w:top="1440" w:right="726" w:bottom="80" w:left="720" w:header="0" w:footer="0" w:gutter="0"/>
          <w:cols w:space="720" w:equalWidth="0">
            <w:col w:w="10460"/>
          </w:cols>
        </w:sectPr>
      </w:pPr>
    </w:p>
    <w:p w:rsidR="002F3F5B" w:rsidRDefault="002F3F5B">
      <w:pPr>
        <w:spacing w:line="200" w:lineRule="exact"/>
        <w:rPr>
          <w:sz w:val="20"/>
          <w:szCs w:val="20"/>
        </w:rPr>
      </w:pPr>
    </w:p>
    <w:p w:rsidR="002F3F5B" w:rsidRDefault="002F3F5B">
      <w:pPr>
        <w:spacing w:line="200" w:lineRule="exact"/>
        <w:rPr>
          <w:sz w:val="20"/>
          <w:szCs w:val="20"/>
        </w:rPr>
      </w:pPr>
    </w:p>
    <w:p w:rsidR="002F3F5B" w:rsidRDefault="002F3F5B">
      <w:pPr>
        <w:spacing w:line="360" w:lineRule="exact"/>
        <w:rPr>
          <w:sz w:val="20"/>
          <w:szCs w:val="20"/>
        </w:rPr>
      </w:pPr>
    </w:p>
    <w:p w:rsidR="002F3F5B" w:rsidRDefault="00A45B01">
      <w:pPr>
        <w:ind w:left="10360"/>
        <w:rPr>
          <w:sz w:val="20"/>
          <w:szCs w:val="20"/>
        </w:rPr>
      </w:pPr>
      <w:r>
        <w:rPr>
          <w:rFonts w:eastAsia="Times New Roman"/>
          <w:sz w:val="20"/>
          <w:szCs w:val="20"/>
        </w:rPr>
        <w:t>2</w:t>
      </w:r>
    </w:p>
    <w:p w:rsidR="002F3F5B" w:rsidRDefault="00A45B01">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3126740</wp:posOffset>
            </wp:positionH>
            <wp:positionV relativeFrom="paragraph">
              <wp:posOffset>-110490</wp:posOffset>
            </wp:positionV>
            <wp:extent cx="392430" cy="774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blip>
                    <a:srcRect/>
                    <a:stretch>
                      <a:fillRect/>
                    </a:stretch>
                  </pic:blipFill>
                  <pic:spPr bwMode="auto">
                    <a:xfrm>
                      <a:off x="0" y="0"/>
                      <a:ext cx="392430" cy="77470"/>
                    </a:xfrm>
                    <a:prstGeom prst="rect">
                      <a:avLst/>
                    </a:prstGeom>
                    <a:noFill/>
                  </pic:spPr>
                </pic:pic>
              </a:graphicData>
            </a:graphic>
          </wp:anchor>
        </w:drawing>
      </w:r>
    </w:p>
    <w:p w:rsidR="002F3F5B" w:rsidRDefault="002F3F5B">
      <w:pPr>
        <w:sectPr w:rsidR="002F3F5B">
          <w:type w:val="continuous"/>
          <w:pgSz w:w="11900" w:h="16838"/>
          <w:pgMar w:top="1440" w:right="726" w:bottom="80" w:left="720" w:header="0" w:footer="0" w:gutter="0"/>
          <w:cols w:space="720" w:equalWidth="0">
            <w:col w:w="10460"/>
          </w:cols>
        </w:sectPr>
      </w:pPr>
    </w:p>
    <w:p w:rsidR="002F3F5B" w:rsidRDefault="00A45B01">
      <w:pPr>
        <w:rPr>
          <w:sz w:val="20"/>
          <w:szCs w:val="20"/>
        </w:rPr>
      </w:pPr>
      <w:bookmarkStart w:id="3" w:name="page3"/>
      <w:bookmarkEnd w:id="3"/>
      <w:r>
        <w:rPr>
          <w:rFonts w:eastAsia="Times New Roman"/>
          <w:sz w:val="18"/>
          <w:szCs w:val="18"/>
        </w:rPr>
        <w:lastRenderedPageBreak/>
        <w:t>NOW, THEREFORE, the parties hereto agree as follows:</w:t>
      </w:r>
    </w:p>
    <w:p w:rsidR="002F3F5B" w:rsidRDefault="002F3F5B">
      <w:pPr>
        <w:spacing w:line="370" w:lineRule="exact"/>
        <w:rPr>
          <w:sz w:val="20"/>
          <w:szCs w:val="20"/>
        </w:rPr>
      </w:pPr>
    </w:p>
    <w:p w:rsidR="002F3F5B" w:rsidRDefault="00A45B01">
      <w:pPr>
        <w:numPr>
          <w:ilvl w:val="0"/>
          <w:numId w:val="2"/>
        </w:numPr>
        <w:tabs>
          <w:tab w:val="left" w:pos="580"/>
        </w:tabs>
        <w:ind w:left="580" w:hanging="580"/>
        <w:rPr>
          <w:rFonts w:eastAsia="Times New Roman"/>
          <w:sz w:val="16"/>
          <w:szCs w:val="16"/>
        </w:rPr>
      </w:pPr>
      <w:r>
        <w:rPr>
          <w:rFonts w:eastAsia="Times New Roman"/>
          <w:sz w:val="16"/>
          <w:szCs w:val="16"/>
        </w:rPr>
        <w:t>Grant of Option</w:t>
      </w:r>
    </w:p>
    <w:p w:rsidR="002F3F5B" w:rsidRDefault="002F3F5B">
      <w:pPr>
        <w:spacing w:line="176" w:lineRule="exact"/>
        <w:rPr>
          <w:rFonts w:eastAsia="Times New Roman"/>
          <w:sz w:val="16"/>
          <w:szCs w:val="16"/>
        </w:rPr>
      </w:pPr>
    </w:p>
    <w:p w:rsidR="002F3F5B" w:rsidRDefault="00A45B01">
      <w:pPr>
        <w:spacing w:line="234" w:lineRule="auto"/>
        <w:ind w:left="560" w:firstLine="13"/>
        <w:rPr>
          <w:rFonts w:eastAsia="Times New Roman"/>
          <w:sz w:val="16"/>
          <w:szCs w:val="16"/>
        </w:rPr>
      </w:pPr>
      <w:r>
        <w:rPr>
          <w:rFonts w:eastAsia="Times New Roman"/>
          <w:sz w:val="16"/>
          <w:szCs w:val="16"/>
        </w:rPr>
        <w:t xml:space="preserve">In consideration of the sum of Rupees Five Hundred Thousand (Rs.500,000) (Option Fee) paid by the Optionee to the Grantor on execution hereof, the Grantor hereby grants to the Optionee an option to enter into an agreement (Sale Agreement) </w:t>
      </w:r>
      <w:r>
        <w:rPr>
          <w:rFonts w:eastAsia="Times New Roman"/>
          <w:sz w:val="16"/>
          <w:szCs w:val="16"/>
        </w:rPr>
        <w:t>to purchase leasehold rights from the Grantor in respect of one apartment unit (Unit) in the Project from such apartments units in the Project as are available at the time the Optionee exercises its option (Option). The Option Fee is non refundable and wil</w:t>
      </w:r>
      <w:r>
        <w:rPr>
          <w:rFonts w:eastAsia="Times New Roman"/>
          <w:sz w:val="16"/>
          <w:szCs w:val="16"/>
        </w:rPr>
        <w:t>l be forfeited in the event the Optionee fails to exercise the Option in terms hereof. Subject to the terms and conditions hereof, during the Option Period</w:t>
      </w:r>
    </w:p>
    <w:p w:rsidR="002F3F5B" w:rsidRDefault="002F3F5B">
      <w:pPr>
        <w:spacing w:line="6" w:lineRule="exact"/>
        <w:rPr>
          <w:rFonts w:eastAsia="Times New Roman"/>
          <w:sz w:val="16"/>
          <w:szCs w:val="16"/>
        </w:rPr>
      </w:pPr>
    </w:p>
    <w:p w:rsidR="002F3F5B" w:rsidRDefault="00A45B01">
      <w:pPr>
        <w:ind w:left="560"/>
        <w:rPr>
          <w:rFonts w:eastAsia="Times New Roman"/>
          <w:sz w:val="16"/>
          <w:szCs w:val="16"/>
        </w:rPr>
      </w:pPr>
      <w:r>
        <w:rPr>
          <w:rFonts w:ascii="Arial" w:eastAsia="Arial" w:hAnsi="Arial" w:cs="Arial"/>
          <w:sz w:val="14"/>
          <w:szCs w:val="14"/>
        </w:rPr>
        <w:t>(defined in Clause 2 below) the Optionee’s right to enter into a Sale</w:t>
      </w:r>
    </w:p>
    <w:p w:rsidR="002F3F5B" w:rsidRDefault="002F3F5B">
      <w:pPr>
        <w:spacing w:line="19" w:lineRule="exact"/>
        <w:rPr>
          <w:rFonts w:eastAsia="Times New Roman"/>
          <w:sz w:val="16"/>
          <w:szCs w:val="16"/>
        </w:rPr>
      </w:pPr>
    </w:p>
    <w:p w:rsidR="002F3F5B" w:rsidRDefault="00A45B01">
      <w:pPr>
        <w:spacing w:line="249" w:lineRule="auto"/>
        <w:ind w:left="560" w:right="120"/>
        <w:rPr>
          <w:rFonts w:eastAsia="Times New Roman"/>
          <w:sz w:val="16"/>
          <w:szCs w:val="16"/>
        </w:rPr>
      </w:pPr>
      <w:r>
        <w:rPr>
          <w:rFonts w:eastAsia="Times New Roman"/>
          <w:sz w:val="15"/>
          <w:szCs w:val="15"/>
        </w:rPr>
        <w:t xml:space="preserve">Agreement and to select the </w:t>
      </w:r>
      <w:r>
        <w:rPr>
          <w:rFonts w:eastAsia="Times New Roman"/>
          <w:sz w:val="15"/>
          <w:szCs w:val="15"/>
        </w:rPr>
        <w:t xml:space="preserve">Unit of the Optionee’s choice shall </w:t>
      </w:r>
      <w:r>
        <w:rPr>
          <w:rFonts w:ascii="Arial" w:eastAsia="Arial" w:hAnsi="Arial" w:cs="Arial"/>
          <w:sz w:val="15"/>
          <w:szCs w:val="15"/>
        </w:rPr>
        <w:t xml:space="preserve">be in priority to other customers of the Grantor to whom similar Options have not been granted but shall, as amongst other option </w:t>
      </w:r>
      <w:r>
        <w:rPr>
          <w:rFonts w:eastAsia="Times New Roman"/>
          <w:sz w:val="15"/>
          <w:szCs w:val="15"/>
        </w:rPr>
        <w:t>holders rank in order of priority which order of priority shall be based on the order in w</w:t>
      </w:r>
      <w:r>
        <w:rPr>
          <w:rFonts w:eastAsia="Times New Roman"/>
          <w:sz w:val="15"/>
          <w:szCs w:val="15"/>
        </w:rPr>
        <w:t xml:space="preserve">hich the option agreements are executed </w:t>
      </w:r>
      <w:r>
        <w:rPr>
          <w:rFonts w:ascii="Arial" w:eastAsia="Arial" w:hAnsi="Arial" w:cs="Arial"/>
          <w:sz w:val="15"/>
          <w:szCs w:val="15"/>
        </w:rPr>
        <w:t>and recorded in a register of the same maintained with the</w:t>
      </w:r>
    </w:p>
    <w:p w:rsidR="002F3F5B" w:rsidRDefault="002F3F5B">
      <w:pPr>
        <w:spacing w:line="4" w:lineRule="exact"/>
        <w:rPr>
          <w:rFonts w:eastAsia="Times New Roman"/>
          <w:sz w:val="16"/>
          <w:szCs w:val="16"/>
        </w:rPr>
      </w:pPr>
    </w:p>
    <w:p w:rsidR="002F3F5B" w:rsidRDefault="00A45B01">
      <w:pPr>
        <w:spacing w:line="265" w:lineRule="auto"/>
        <w:ind w:left="560" w:right="200"/>
        <w:rPr>
          <w:rFonts w:eastAsia="Times New Roman"/>
          <w:sz w:val="16"/>
          <w:szCs w:val="16"/>
        </w:rPr>
      </w:pPr>
      <w:r>
        <w:rPr>
          <w:rFonts w:eastAsia="Times New Roman"/>
          <w:sz w:val="16"/>
          <w:szCs w:val="16"/>
        </w:rPr>
        <w:t>Grantor which order cannot be challenged by any one including the Optionee.</w:t>
      </w:r>
    </w:p>
    <w:p w:rsidR="002F3F5B" w:rsidRDefault="002F3F5B">
      <w:pPr>
        <w:spacing w:line="133" w:lineRule="exact"/>
        <w:rPr>
          <w:rFonts w:eastAsia="Times New Roman"/>
          <w:sz w:val="16"/>
          <w:szCs w:val="16"/>
        </w:rPr>
      </w:pPr>
    </w:p>
    <w:p w:rsidR="002F3F5B" w:rsidRDefault="00A45B01">
      <w:pPr>
        <w:numPr>
          <w:ilvl w:val="0"/>
          <w:numId w:val="2"/>
        </w:numPr>
        <w:tabs>
          <w:tab w:val="left" w:pos="580"/>
        </w:tabs>
        <w:ind w:left="580" w:hanging="580"/>
        <w:rPr>
          <w:rFonts w:eastAsia="Times New Roman"/>
          <w:sz w:val="16"/>
          <w:szCs w:val="16"/>
        </w:rPr>
      </w:pPr>
      <w:r>
        <w:rPr>
          <w:rFonts w:eastAsia="Times New Roman"/>
          <w:sz w:val="16"/>
          <w:szCs w:val="16"/>
        </w:rPr>
        <w:t>Option Notice</w:t>
      </w:r>
    </w:p>
    <w:p w:rsidR="002F3F5B" w:rsidRDefault="002F3F5B">
      <w:pPr>
        <w:spacing w:line="176" w:lineRule="exact"/>
        <w:rPr>
          <w:sz w:val="20"/>
          <w:szCs w:val="20"/>
        </w:rPr>
      </w:pPr>
    </w:p>
    <w:p w:rsidR="002F3F5B" w:rsidRDefault="00A45B01">
      <w:pPr>
        <w:tabs>
          <w:tab w:val="left" w:pos="560"/>
        </w:tabs>
        <w:spacing w:line="254" w:lineRule="auto"/>
        <w:ind w:left="580" w:right="40" w:hanging="579"/>
        <w:rPr>
          <w:sz w:val="20"/>
          <w:szCs w:val="20"/>
        </w:rPr>
      </w:pPr>
      <w:r>
        <w:rPr>
          <w:rFonts w:eastAsia="Times New Roman"/>
          <w:sz w:val="16"/>
          <w:szCs w:val="16"/>
        </w:rPr>
        <w:t>2.1</w:t>
      </w:r>
      <w:r>
        <w:rPr>
          <w:sz w:val="20"/>
          <w:szCs w:val="20"/>
        </w:rPr>
        <w:tab/>
      </w:r>
      <w:r>
        <w:rPr>
          <w:rFonts w:eastAsia="Times New Roman"/>
          <w:sz w:val="15"/>
          <w:szCs w:val="15"/>
        </w:rPr>
        <w:t>The Option shall be exercisable by the Optionee within the o</w:t>
      </w:r>
      <w:r>
        <w:rPr>
          <w:rFonts w:eastAsia="Times New Roman"/>
          <w:sz w:val="15"/>
          <w:szCs w:val="15"/>
        </w:rPr>
        <w:t xml:space="preserve">ption </w:t>
      </w:r>
      <w:r>
        <w:rPr>
          <w:rFonts w:ascii="Arial" w:eastAsia="Arial" w:hAnsi="Arial" w:cs="Arial"/>
          <w:sz w:val="15"/>
          <w:szCs w:val="15"/>
        </w:rPr>
        <w:t xml:space="preserve">period (Option Period) notified by the Grantor to the Optionee </w:t>
      </w:r>
      <w:r>
        <w:rPr>
          <w:rFonts w:eastAsia="Times New Roman"/>
          <w:sz w:val="15"/>
          <w:szCs w:val="15"/>
        </w:rPr>
        <w:t xml:space="preserve">(Option Notice). The Optionee may during the Option Period indicate its intention to exercise the Option within such notice </w:t>
      </w:r>
      <w:r>
        <w:rPr>
          <w:rFonts w:ascii="Arial" w:eastAsia="Arial" w:hAnsi="Arial" w:cs="Arial"/>
          <w:sz w:val="15"/>
          <w:szCs w:val="15"/>
        </w:rPr>
        <w:t>period (Notice Period) as is specified in the Option Notice and</w:t>
      </w:r>
      <w:r>
        <w:rPr>
          <w:rFonts w:ascii="Arial" w:eastAsia="Arial" w:hAnsi="Arial" w:cs="Arial"/>
          <w:sz w:val="15"/>
          <w:szCs w:val="15"/>
        </w:rPr>
        <w:t xml:space="preserve"> </w:t>
      </w:r>
      <w:r>
        <w:rPr>
          <w:rFonts w:eastAsia="Times New Roman"/>
          <w:sz w:val="15"/>
          <w:szCs w:val="15"/>
        </w:rPr>
        <w:t>after it has done so, the Grantor shall advise the Optionee of the Units available and the Optionee may proceed to exercise the Option in the manner provided in the Option Notice but no right to any Unit shall be created until and unless the Sale Agreemen</w:t>
      </w:r>
      <w:r>
        <w:rPr>
          <w:rFonts w:eastAsia="Times New Roman"/>
          <w:sz w:val="15"/>
          <w:szCs w:val="15"/>
        </w:rPr>
        <w:t>t relating to that Unit is duly executed within the Option Period and all rights in the Unit shall be in terms of the Sale Agreement.</w:t>
      </w:r>
    </w:p>
    <w:p w:rsidR="002F3F5B" w:rsidRDefault="002F3F5B">
      <w:pPr>
        <w:spacing w:line="149" w:lineRule="exact"/>
        <w:rPr>
          <w:sz w:val="20"/>
          <w:szCs w:val="20"/>
        </w:rPr>
      </w:pPr>
    </w:p>
    <w:p w:rsidR="002F3F5B" w:rsidRDefault="00A45B01">
      <w:pPr>
        <w:tabs>
          <w:tab w:val="left" w:pos="560"/>
        </w:tabs>
        <w:spacing w:line="250" w:lineRule="auto"/>
        <w:ind w:left="580" w:right="20" w:hanging="579"/>
        <w:jc w:val="both"/>
        <w:rPr>
          <w:sz w:val="20"/>
          <w:szCs w:val="20"/>
        </w:rPr>
      </w:pPr>
      <w:r>
        <w:rPr>
          <w:rFonts w:eastAsia="Times New Roman"/>
          <w:sz w:val="16"/>
          <w:szCs w:val="16"/>
        </w:rPr>
        <w:t>2.2</w:t>
      </w:r>
      <w:r>
        <w:rPr>
          <w:sz w:val="20"/>
          <w:szCs w:val="20"/>
        </w:rPr>
        <w:tab/>
      </w:r>
      <w:r>
        <w:rPr>
          <w:rFonts w:eastAsia="Times New Roman"/>
          <w:sz w:val="16"/>
          <w:szCs w:val="16"/>
        </w:rPr>
        <w:t xml:space="preserve">Nothing in this Agreement shall oblige the Grantor to procure that the Project is launched by any date or at all or </w:t>
      </w:r>
      <w:r>
        <w:rPr>
          <w:rFonts w:eastAsia="Times New Roman"/>
          <w:sz w:val="16"/>
          <w:szCs w:val="16"/>
        </w:rPr>
        <w:t>that any Unit or any rights in any Unit will be available to any Optionee.</w:t>
      </w:r>
    </w:p>
    <w:p w:rsidR="002F3F5B" w:rsidRDefault="002F3F5B">
      <w:pPr>
        <w:spacing w:line="145" w:lineRule="exact"/>
        <w:rPr>
          <w:sz w:val="20"/>
          <w:szCs w:val="20"/>
        </w:rPr>
      </w:pPr>
    </w:p>
    <w:p w:rsidR="002F3F5B" w:rsidRDefault="00A45B01">
      <w:pPr>
        <w:spacing w:line="234" w:lineRule="auto"/>
        <w:ind w:right="220"/>
        <w:jc w:val="right"/>
        <w:rPr>
          <w:sz w:val="20"/>
          <w:szCs w:val="20"/>
        </w:rPr>
      </w:pPr>
      <w:r>
        <w:rPr>
          <w:rFonts w:eastAsia="Times New Roman"/>
          <w:sz w:val="16"/>
          <w:szCs w:val="16"/>
        </w:rPr>
        <w:t>2.3     In the event the Grantor does not give the Option Notice to the Optionee by [______________] this Agreement shall terminate</w:t>
      </w:r>
    </w:p>
    <w:p w:rsidR="002F3F5B" w:rsidRDefault="002F3F5B">
      <w:pPr>
        <w:spacing w:line="1" w:lineRule="exact"/>
        <w:rPr>
          <w:sz w:val="20"/>
          <w:szCs w:val="20"/>
        </w:rPr>
      </w:pPr>
    </w:p>
    <w:p w:rsidR="002F3F5B" w:rsidRDefault="00A45B01">
      <w:pPr>
        <w:spacing w:line="244" w:lineRule="auto"/>
        <w:ind w:left="580" w:right="100"/>
        <w:rPr>
          <w:sz w:val="20"/>
          <w:szCs w:val="20"/>
        </w:rPr>
      </w:pPr>
      <w:r>
        <w:rPr>
          <w:rFonts w:eastAsia="Times New Roman"/>
          <w:sz w:val="16"/>
          <w:szCs w:val="16"/>
        </w:rPr>
        <w:t>without liability of any party to the other but</w:t>
      </w:r>
      <w:r>
        <w:rPr>
          <w:rFonts w:eastAsia="Times New Roman"/>
          <w:sz w:val="16"/>
          <w:szCs w:val="16"/>
        </w:rPr>
        <w:t xml:space="preserve"> the Option Fee </w:t>
      </w:r>
      <w:r>
        <w:rPr>
          <w:rFonts w:ascii="Arial" w:eastAsia="Arial" w:hAnsi="Arial" w:cs="Arial"/>
          <w:sz w:val="16"/>
          <w:szCs w:val="16"/>
        </w:rPr>
        <w:t xml:space="preserve">shall be refunded to the Optionee without interest or mark-up </w:t>
      </w:r>
      <w:r>
        <w:rPr>
          <w:rFonts w:eastAsia="Times New Roman"/>
          <w:sz w:val="16"/>
          <w:szCs w:val="16"/>
        </w:rPr>
        <w:t xml:space="preserve">whereupon the Optionee shall have no claim, demand or cause of </w:t>
      </w:r>
      <w:r>
        <w:rPr>
          <w:rFonts w:ascii="Arial" w:eastAsia="Arial" w:hAnsi="Arial" w:cs="Arial"/>
          <w:sz w:val="16"/>
          <w:szCs w:val="16"/>
        </w:rPr>
        <w:t>action against the Grantor.</w:t>
      </w:r>
    </w:p>
    <w:p w:rsidR="002F3F5B" w:rsidRDefault="002F3F5B">
      <w:pPr>
        <w:spacing w:line="150" w:lineRule="exact"/>
        <w:rPr>
          <w:sz w:val="20"/>
          <w:szCs w:val="20"/>
        </w:rPr>
      </w:pPr>
    </w:p>
    <w:p w:rsidR="002F3F5B" w:rsidRDefault="00A45B01">
      <w:pPr>
        <w:tabs>
          <w:tab w:val="left" w:pos="560"/>
        </w:tabs>
        <w:spacing w:line="249" w:lineRule="auto"/>
        <w:ind w:left="580" w:right="240" w:hanging="579"/>
        <w:jc w:val="both"/>
        <w:rPr>
          <w:sz w:val="20"/>
          <w:szCs w:val="20"/>
        </w:rPr>
      </w:pPr>
      <w:r>
        <w:rPr>
          <w:rFonts w:eastAsia="Times New Roman"/>
          <w:sz w:val="16"/>
          <w:szCs w:val="16"/>
        </w:rPr>
        <w:t>2.4</w:t>
      </w:r>
      <w:r>
        <w:rPr>
          <w:sz w:val="20"/>
          <w:szCs w:val="20"/>
        </w:rPr>
        <w:tab/>
      </w:r>
      <w:r>
        <w:rPr>
          <w:rFonts w:eastAsia="Times New Roman"/>
          <w:sz w:val="16"/>
          <w:szCs w:val="16"/>
        </w:rPr>
        <w:t xml:space="preserve">No assurance is given that any particular Unit will be available except that if the Option is properly exercised, then the Option </w:t>
      </w:r>
      <w:r>
        <w:rPr>
          <w:rFonts w:ascii="Arial" w:eastAsia="Arial" w:hAnsi="Arial" w:cs="Arial"/>
          <w:sz w:val="16"/>
          <w:szCs w:val="16"/>
        </w:rPr>
        <w:t>Fee shall be credited against the sale price.</w:t>
      </w:r>
    </w:p>
    <w:p w:rsidR="002F3F5B" w:rsidRDefault="00A45B01">
      <w:pPr>
        <w:spacing w:line="20" w:lineRule="exact"/>
        <w:rPr>
          <w:sz w:val="20"/>
          <w:szCs w:val="20"/>
        </w:rPr>
      </w:pPr>
      <w:r>
        <w:rPr>
          <w:sz w:val="20"/>
          <w:szCs w:val="20"/>
        </w:rPr>
        <w:br w:type="column"/>
      </w:r>
    </w:p>
    <w:p w:rsidR="002F3F5B" w:rsidRDefault="002F3F5B">
      <w:pPr>
        <w:spacing w:line="200" w:lineRule="exact"/>
        <w:rPr>
          <w:sz w:val="20"/>
          <w:szCs w:val="20"/>
        </w:rPr>
      </w:pPr>
    </w:p>
    <w:p w:rsidR="002F3F5B" w:rsidRDefault="002F3F5B">
      <w:pPr>
        <w:spacing w:line="357" w:lineRule="exact"/>
        <w:rPr>
          <w:sz w:val="20"/>
          <w:szCs w:val="20"/>
        </w:rPr>
      </w:pPr>
    </w:p>
    <w:p w:rsidR="002F3F5B" w:rsidRDefault="00A45B01">
      <w:pPr>
        <w:tabs>
          <w:tab w:val="left" w:pos="567"/>
        </w:tabs>
        <w:spacing w:line="238" w:lineRule="auto"/>
        <w:ind w:left="587" w:right="20" w:hanging="579"/>
        <w:rPr>
          <w:sz w:val="20"/>
          <w:szCs w:val="20"/>
        </w:rPr>
      </w:pPr>
      <w:r>
        <w:rPr>
          <w:rFonts w:eastAsia="Times New Roman"/>
          <w:sz w:val="16"/>
          <w:szCs w:val="16"/>
        </w:rPr>
        <w:t>2.5</w:t>
      </w:r>
      <w:r>
        <w:rPr>
          <w:sz w:val="20"/>
          <w:szCs w:val="20"/>
        </w:rPr>
        <w:tab/>
      </w:r>
      <w:r>
        <w:rPr>
          <w:rFonts w:eastAsia="Times New Roman"/>
          <w:sz w:val="16"/>
          <w:szCs w:val="16"/>
        </w:rPr>
        <w:t>If the Optionee elects to not exercise this Option or violates in any ma</w:t>
      </w:r>
      <w:r>
        <w:rPr>
          <w:rFonts w:eastAsia="Times New Roman"/>
          <w:sz w:val="16"/>
          <w:szCs w:val="16"/>
        </w:rPr>
        <w:t xml:space="preserve">nner the terms and conditions of this Agreement, the Option shall automatically and without notice from the Grantor expire on [the close of business day of] the Notice Period expiry date </w:t>
      </w:r>
      <w:r>
        <w:rPr>
          <w:rFonts w:ascii="Arial" w:eastAsia="Arial" w:hAnsi="Arial" w:cs="Arial"/>
          <w:sz w:val="16"/>
          <w:szCs w:val="16"/>
        </w:rPr>
        <w:t xml:space="preserve">notified by the Grantor in the Option Notice. Without prejudice </w:t>
      </w:r>
      <w:r>
        <w:rPr>
          <w:rFonts w:eastAsia="Times New Roman"/>
          <w:sz w:val="16"/>
          <w:szCs w:val="16"/>
        </w:rPr>
        <w:t>to th</w:t>
      </w:r>
      <w:r>
        <w:rPr>
          <w:rFonts w:eastAsia="Times New Roman"/>
          <w:sz w:val="16"/>
          <w:szCs w:val="16"/>
        </w:rPr>
        <w:t>e rights of the Grantor herein, the Grantor shall, at its sole and exclusive discretion, have the right but not the obligation to refund all or any part of the Option Fee to the Optionee in the event the Grantor in its sole and exclusive discretion conside</w:t>
      </w:r>
      <w:r>
        <w:rPr>
          <w:rFonts w:eastAsia="Times New Roman"/>
          <w:sz w:val="16"/>
          <w:szCs w:val="16"/>
        </w:rPr>
        <w:t xml:space="preserve">rs the </w:t>
      </w:r>
      <w:r>
        <w:rPr>
          <w:rFonts w:ascii="Arial" w:eastAsia="Arial" w:hAnsi="Arial" w:cs="Arial"/>
          <w:sz w:val="16"/>
          <w:szCs w:val="16"/>
        </w:rPr>
        <w:t>circumstances appropriate</w:t>
      </w:r>
    </w:p>
    <w:p w:rsidR="002F3F5B" w:rsidRDefault="002F3F5B">
      <w:pPr>
        <w:spacing w:line="153" w:lineRule="exact"/>
        <w:rPr>
          <w:sz w:val="20"/>
          <w:szCs w:val="20"/>
        </w:rPr>
      </w:pPr>
    </w:p>
    <w:p w:rsidR="002F3F5B" w:rsidRDefault="00A45B01">
      <w:pPr>
        <w:numPr>
          <w:ilvl w:val="0"/>
          <w:numId w:val="3"/>
        </w:numPr>
        <w:tabs>
          <w:tab w:val="left" w:pos="587"/>
        </w:tabs>
        <w:ind w:left="587" w:hanging="587"/>
        <w:rPr>
          <w:rFonts w:eastAsia="Times New Roman"/>
          <w:sz w:val="16"/>
          <w:szCs w:val="16"/>
        </w:rPr>
      </w:pPr>
      <w:r>
        <w:rPr>
          <w:rFonts w:eastAsia="Times New Roman"/>
          <w:sz w:val="16"/>
          <w:szCs w:val="16"/>
        </w:rPr>
        <w:t>Warranties</w:t>
      </w:r>
    </w:p>
    <w:p w:rsidR="002F3F5B" w:rsidRDefault="002F3F5B">
      <w:pPr>
        <w:spacing w:line="176" w:lineRule="exact"/>
        <w:rPr>
          <w:rFonts w:eastAsia="Times New Roman"/>
          <w:sz w:val="16"/>
          <w:szCs w:val="16"/>
        </w:rPr>
      </w:pPr>
    </w:p>
    <w:p w:rsidR="002F3F5B" w:rsidRDefault="00A45B01">
      <w:pPr>
        <w:spacing w:line="239" w:lineRule="auto"/>
        <w:ind w:left="587" w:right="40"/>
        <w:rPr>
          <w:rFonts w:eastAsia="Times New Roman"/>
          <w:sz w:val="16"/>
          <w:szCs w:val="16"/>
        </w:rPr>
      </w:pPr>
      <w:r>
        <w:rPr>
          <w:rFonts w:eastAsia="Times New Roman"/>
          <w:sz w:val="16"/>
          <w:szCs w:val="16"/>
        </w:rPr>
        <w:t xml:space="preserve">The Grantor makes no representations or warranties under this Agreement with regard to the Project, any Unit or the availability of any Unit of the choice of the Optionee except that in the event an Option </w:t>
      </w:r>
      <w:r>
        <w:rPr>
          <w:rFonts w:eastAsia="Times New Roman"/>
          <w:sz w:val="16"/>
          <w:szCs w:val="16"/>
        </w:rPr>
        <w:t>Notice is issued then subject to due and proper exercise of the Option as provided in the Option Notice and execution within the Option Period of the necessary agreement, a Unit in the Project will be available for purchase by the Option holder.</w:t>
      </w:r>
    </w:p>
    <w:p w:rsidR="002F3F5B" w:rsidRDefault="002F3F5B">
      <w:pPr>
        <w:spacing w:line="157" w:lineRule="exact"/>
        <w:rPr>
          <w:rFonts w:eastAsia="Times New Roman"/>
          <w:sz w:val="16"/>
          <w:szCs w:val="16"/>
        </w:rPr>
      </w:pPr>
    </w:p>
    <w:p w:rsidR="002F3F5B" w:rsidRDefault="00A45B01">
      <w:pPr>
        <w:numPr>
          <w:ilvl w:val="0"/>
          <w:numId w:val="3"/>
        </w:numPr>
        <w:tabs>
          <w:tab w:val="left" w:pos="587"/>
        </w:tabs>
        <w:ind w:left="587" w:hanging="587"/>
        <w:rPr>
          <w:rFonts w:eastAsia="Times New Roman"/>
          <w:sz w:val="16"/>
          <w:szCs w:val="16"/>
        </w:rPr>
      </w:pPr>
      <w:r>
        <w:rPr>
          <w:rFonts w:eastAsia="Times New Roman"/>
          <w:sz w:val="16"/>
          <w:szCs w:val="16"/>
        </w:rPr>
        <w:t>Governing</w:t>
      </w:r>
      <w:r>
        <w:rPr>
          <w:rFonts w:eastAsia="Times New Roman"/>
          <w:sz w:val="16"/>
          <w:szCs w:val="16"/>
        </w:rPr>
        <w:t xml:space="preserve"> Law</w:t>
      </w:r>
    </w:p>
    <w:p w:rsidR="002F3F5B" w:rsidRDefault="002F3F5B">
      <w:pPr>
        <w:spacing w:line="176" w:lineRule="exact"/>
        <w:rPr>
          <w:rFonts w:eastAsia="Times New Roman"/>
          <w:sz w:val="16"/>
          <w:szCs w:val="16"/>
        </w:rPr>
      </w:pPr>
    </w:p>
    <w:p w:rsidR="002F3F5B" w:rsidRDefault="00A45B01">
      <w:pPr>
        <w:spacing w:line="265" w:lineRule="auto"/>
        <w:ind w:left="587"/>
        <w:rPr>
          <w:rFonts w:eastAsia="Times New Roman"/>
          <w:sz w:val="16"/>
          <w:szCs w:val="16"/>
        </w:rPr>
      </w:pPr>
      <w:r>
        <w:rPr>
          <w:rFonts w:ascii="Arial" w:eastAsia="Arial" w:hAnsi="Arial" w:cs="Arial"/>
          <w:sz w:val="16"/>
          <w:szCs w:val="16"/>
        </w:rPr>
        <w:t>This Agreement shall be governed by and construed in accordance with the laws of Pakistan.</w:t>
      </w:r>
    </w:p>
    <w:p w:rsidR="002F3F5B" w:rsidRDefault="002F3F5B">
      <w:pPr>
        <w:spacing w:line="133" w:lineRule="exact"/>
        <w:rPr>
          <w:rFonts w:eastAsia="Times New Roman"/>
          <w:sz w:val="16"/>
          <w:szCs w:val="16"/>
        </w:rPr>
      </w:pPr>
    </w:p>
    <w:p w:rsidR="002F3F5B" w:rsidRDefault="00A45B01">
      <w:pPr>
        <w:numPr>
          <w:ilvl w:val="0"/>
          <w:numId w:val="3"/>
        </w:numPr>
        <w:tabs>
          <w:tab w:val="left" w:pos="587"/>
        </w:tabs>
        <w:ind w:left="587" w:hanging="587"/>
        <w:rPr>
          <w:rFonts w:eastAsia="Times New Roman"/>
          <w:sz w:val="16"/>
          <w:szCs w:val="16"/>
        </w:rPr>
      </w:pPr>
      <w:r>
        <w:rPr>
          <w:rFonts w:eastAsia="Times New Roman"/>
          <w:sz w:val="16"/>
          <w:szCs w:val="16"/>
        </w:rPr>
        <w:t>Assignment</w:t>
      </w:r>
    </w:p>
    <w:p w:rsidR="002F3F5B" w:rsidRDefault="002F3F5B">
      <w:pPr>
        <w:spacing w:line="176" w:lineRule="exact"/>
        <w:rPr>
          <w:rFonts w:eastAsia="Times New Roman"/>
          <w:sz w:val="16"/>
          <w:szCs w:val="16"/>
        </w:rPr>
      </w:pPr>
    </w:p>
    <w:p w:rsidR="002F3F5B" w:rsidRDefault="00A45B01">
      <w:pPr>
        <w:spacing w:line="249" w:lineRule="auto"/>
        <w:ind w:left="587" w:right="220"/>
        <w:rPr>
          <w:rFonts w:eastAsia="Times New Roman"/>
          <w:sz w:val="16"/>
          <w:szCs w:val="16"/>
        </w:rPr>
      </w:pPr>
      <w:r>
        <w:rPr>
          <w:rFonts w:eastAsia="Times New Roman"/>
          <w:sz w:val="16"/>
          <w:szCs w:val="16"/>
        </w:rPr>
        <w:t xml:space="preserve">The Optionee may not assign this Agreement or the option </w:t>
      </w:r>
      <w:r>
        <w:rPr>
          <w:rFonts w:ascii="Arial" w:eastAsia="Arial" w:hAnsi="Arial" w:cs="Arial"/>
          <w:sz w:val="16"/>
          <w:szCs w:val="16"/>
        </w:rPr>
        <w:t xml:space="preserve">granted herein or any interest therein to any person without the </w:t>
      </w:r>
      <w:r>
        <w:rPr>
          <w:rFonts w:eastAsia="Times New Roman"/>
          <w:sz w:val="16"/>
          <w:szCs w:val="16"/>
        </w:rPr>
        <w:t>prior written consent of</w:t>
      </w:r>
      <w:r>
        <w:rPr>
          <w:rFonts w:eastAsia="Times New Roman"/>
          <w:sz w:val="16"/>
          <w:szCs w:val="16"/>
        </w:rPr>
        <w:t xml:space="preserve"> the Grantor.</w:t>
      </w:r>
    </w:p>
    <w:p w:rsidR="002F3F5B" w:rsidRDefault="002F3F5B">
      <w:pPr>
        <w:spacing w:line="145" w:lineRule="exact"/>
        <w:rPr>
          <w:rFonts w:eastAsia="Times New Roman"/>
          <w:sz w:val="16"/>
          <w:szCs w:val="16"/>
        </w:rPr>
      </w:pPr>
    </w:p>
    <w:p w:rsidR="002F3F5B" w:rsidRDefault="00A45B01">
      <w:pPr>
        <w:numPr>
          <w:ilvl w:val="0"/>
          <w:numId w:val="3"/>
        </w:numPr>
        <w:tabs>
          <w:tab w:val="left" w:pos="587"/>
        </w:tabs>
        <w:ind w:left="587" w:hanging="587"/>
        <w:rPr>
          <w:rFonts w:eastAsia="Times New Roman"/>
          <w:sz w:val="16"/>
          <w:szCs w:val="16"/>
        </w:rPr>
      </w:pPr>
      <w:r>
        <w:rPr>
          <w:rFonts w:eastAsia="Times New Roman"/>
          <w:sz w:val="16"/>
          <w:szCs w:val="16"/>
        </w:rPr>
        <w:t>Recording of Option Agreement</w:t>
      </w:r>
    </w:p>
    <w:p w:rsidR="002F3F5B" w:rsidRDefault="002F3F5B">
      <w:pPr>
        <w:spacing w:line="176" w:lineRule="exact"/>
        <w:rPr>
          <w:rFonts w:eastAsia="Times New Roman"/>
          <w:sz w:val="16"/>
          <w:szCs w:val="16"/>
        </w:rPr>
      </w:pPr>
    </w:p>
    <w:p w:rsidR="002F3F5B" w:rsidRDefault="00A45B01">
      <w:pPr>
        <w:spacing w:line="239" w:lineRule="auto"/>
        <w:ind w:left="587" w:right="180"/>
        <w:rPr>
          <w:rFonts w:eastAsia="Times New Roman"/>
          <w:sz w:val="16"/>
          <w:szCs w:val="16"/>
        </w:rPr>
      </w:pPr>
      <w:r>
        <w:rPr>
          <w:rFonts w:eastAsia="Times New Roman"/>
          <w:sz w:val="16"/>
          <w:szCs w:val="16"/>
        </w:rPr>
        <w:t xml:space="preserve">The Optionee shall not record this Agreement nor shall have </w:t>
      </w:r>
      <w:r>
        <w:rPr>
          <w:rFonts w:ascii="Arial" w:eastAsia="Arial" w:hAnsi="Arial" w:cs="Arial"/>
          <w:sz w:val="16"/>
          <w:szCs w:val="16"/>
        </w:rPr>
        <w:t xml:space="preserve">any legal interest in the real estate which is the subject of </w:t>
      </w:r>
      <w:r>
        <w:rPr>
          <w:rFonts w:eastAsia="Times New Roman"/>
          <w:sz w:val="16"/>
          <w:szCs w:val="16"/>
        </w:rPr>
        <w:t xml:space="preserve">this Agreement. Moreover, it is hereby agreed, declared and </w:t>
      </w:r>
      <w:r>
        <w:rPr>
          <w:rFonts w:ascii="Arial" w:eastAsia="Arial" w:hAnsi="Arial" w:cs="Arial"/>
          <w:sz w:val="16"/>
          <w:szCs w:val="16"/>
        </w:rPr>
        <w:t>understood by the Optionee t</w:t>
      </w:r>
      <w:r>
        <w:rPr>
          <w:rFonts w:ascii="Arial" w:eastAsia="Arial" w:hAnsi="Arial" w:cs="Arial"/>
          <w:sz w:val="16"/>
          <w:szCs w:val="16"/>
        </w:rPr>
        <w:t xml:space="preserve">hat this Agreement confers on him no rights, interest and title whatsoever in any real estate which is </w:t>
      </w:r>
      <w:r>
        <w:rPr>
          <w:rFonts w:eastAsia="Times New Roman"/>
          <w:sz w:val="16"/>
          <w:szCs w:val="16"/>
        </w:rPr>
        <w:t>the subject of this Agreement or otherwise contemplated by this Agreement.</w:t>
      </w:r>
    </w:p>
    <w:p w:rsidR="002F3F5B" w:rsidRDefault="002F3F5B">
      <w:pPr>
        <w:spacing w:line="154" w:lineRule="exact"/>
        <w:rPr>
          <w:rFonts w:eastAsia="Times New Roman"/>
          <w:sz w:val="16"/>
          <w:szCs w:val="16"/>
        </w:rPr>
      </w:pPr>
    </w:p>
    <w:p w:rsidR="002F3F5B" w:rsidRDefault="00A45B01">
      <w:pPr>
        <w:numPr>
          <w:ilvl w:val="0"/>
          <w:numId w:val="3"/>
        </w:numPr>
        <w:tabs>
          <w:tab w:val="left" w:pos="587"/>
        </w:tabs>
        <w:ind w:left="587" w:hanging="587"/>
        <w:rPr>
          <w:rFonts w:eastAsia="Times New Roman"/>
          <w:sz w:val="16"/>
          <w:szCs w:val="16"/>
        </w:rPr>
      </w:pPr>
      <w:r>
        <w:rPr>
          <w:rFonts w:eastAsia="Times New Roman"/>
          <w:sz w:val="16"/>
          <w:szCs w:val="16"/>
        </w:rPr>
        <w:t>Entire Agreement</w:t>
      </w:r>
    </w:p>
    <w:p w:rsidR="002F3F5B" w:rsidRDefault="002F3F5B">
      <w:pPr>
        <w:spacing w:line="176" w:lineRule="exact"/>
        <w:rPr>
          <w:rFonts w:eastAsia="Times New Roman"/>
          <w:sz w:val="16"/>
          <w:szCs w:val="16"/>
        </w:rPr>
      </w:pPr>
    </w:p>
    <w:p w:rsidR="002F3F5B" w:rsidRDefault="00A45B01">
      <w:pPr>
        <w:spacing w:line="259" w:lineRule="auto"/>
        <w:ind w:left="587" w:right="200"/>
        <w:rPr>
          <w:rFonts w:eastAsia="Times New Roman"/>
          <w:sz w:val="16"/>
          <w:szCs w:val="16"/>
        </w:rPr>
      </w:pPr>
      <w:r>
        <w:rPr>
          <w:rFonts w:ascii="Arial" w:eastAsia="Arial" w:hAnsi="Arial" w:cs="Arial"/>
          <w:sz w:val="15"/>
          <w:szCs w:val="15"/>
        </w:rPr>
        <w:t xml:space="preserve">This Agreement constitutes the entire agreement between the </w:t>
      </w:r>
      <w:r>
        <w:rPr>
          <w:rFonts w:eastAsia="Times New Roman"/>
          <w:sz w:val="15"/>
          <w:szCs w:val="15"/>
        </w:rPr>
        <w:t xml:space="preserve">parties. No representations, warranties or promises pertaining to the Option have been made by, or shall be binding upon, any </w:t>
      </w:r>
      <w:r>
        <w:rPr>
          <w:rFonts w:ascii="Arial" w:eastAsia="Arial" w:hAnsi="Arial" w:cs="Arial"/>
          <w:sz w:val="15"/>
          <w:szCs w:val="15"/>
        </w:rPr>
        <w:t>of the parties, except as expressly stated in this Agreement. No modif</w:t>
      </w:r>
      <w:r>
        <w:rPr>
          <w:rFonts w:ascii="Arial" w:eastAsia="Arial" w:hAnsi="Arial" w:cs="Arial"/>
          <w:sz w:val="15"/>
          <w:szCs w:val="15"/>
        </w:rPr>
        <w:t xml:space="preserve">ication or amendment to this Agreement will be effective </w:t>
      </w:r>
      <w:r>
        <w:rPr>
          <w:rFonts w:eastAsia="Times New Roman"/>
          <w:sz w:val="15"/>
          <w:szCs w:val="15"/>
        </w:rPr>
        <w:t>unless in writing and signed by both parties.</w:t>
      </w:r>
    </w:p>
    <w:p w:rsidR="002F3F5B" w:rsidRDefault="002F3F5B">
      <w:pPr>
        <w:spacing w:line="200" w:lineRule="exact"/>
        <w:rPr>
          <w:sz w:val="20"/>
          <w:szCs w:val="20"/>
        </w:rPr>
      </w:pPr>
    </w:p>
    <w:p w:rsidR="002F3F5B" w:rsidRDefault="002F3F5B">
      <w:pPr>
        <w:sectPr w:rsidR="002F3F5B">
          <w:pgSz w:w="11900" w:h="16838"/>
          <w:pgMar w:top="1099" w:right="726" w:bottom="80" w:left="720" w:header="0" w:footer="0" w:gutter="0"/>
          <w:cols w:num="2" w:space="720" w:equalWidth="0">
            <w:col w:w="4880" w:space="713"/>
            <w:col w:w="4867"/>
          </w:cols>
        </w:sectPr>
      </w:pPr>
    </w:p>
    <w:p w:rsidR="002F3F5B" w:rsidRDefault="002F3F5B">
      <w:pPr>
        <w:spacing w:line="358" w:lineRule="exact"/>
        <w:rPr>
          <w:sz w:val="20"/>
          <w:szCs w:val="20"/>
        </w:rPr>
      </w:pPr>
    </w:p>
    <w:p w:rsidR="002F3F5B" w:rsidRDefault="00A45B01">
      <w:pPr>
        <w:rPr>
          <w:sz w:val="20"/>
          <w:szCs w:val="20"/>
        </w:rPr>
      </w:pPr>
      <w:r>
        <w:rPr>
          <w:rFonts w:ascii="Arial" w:eastAsia="Arial" w:hAnsi="Arial" w:cs="Arial"/>
          <w:sz w:val="18"/>
          <w:szCs w:val="18"/>
        </w:rPr>
        <w:t>IN WITNESS WHEREOF, the parties have executed and delivered this Option Agreement the day and year first above written.</w:t>
      </w:r>
    </w:p>
    <w:p w:rsidR="002F3F5B" w:rsidRDefault="002F3F5B">
      <w:pPr>
        <w:spacing w:line="368" w:lineRule="exact"/>
        <w:rPr>
          <w:sz w:val="20"/>
          <w:szCs w:val="20"/>
        </w:rPr>
      </w:pPr>
    </w:p>
    <w:p w:rsidR="002F3F5B" w:rsidRDefault="00A45B01">
      <w:pPr>
        <w:tabs>
          <w:tab w:val="left" w:pos="5580"/>
        </w:tabs>
        <w:rPr>
          <w:sz w:val="20"/>
          <w:szCs w:val="20"/>
        </w:rPr>
      </w:pPr>
      <w:r>
        <w:rPr>
          <w:rFonts w:eastAsia="Times New Roman"/>
          <w:sz w:val="18"/>
          <w:szCs w:val="18"/>
        </w:rPr>
        <w:t>F</w:t>
      </w:r>
      <w:r>
        <w:rPr>
          <w:rFonts w:eastAsia="Times New Roman"/>
          <w:sz w:val="18"/>
          <w:szCs w:val="18"/>
        </w:rPr>
        <w:t>or and on behalf of the Grantor:</w:t>
      </w:r>
      <w:r>
        <w:rPr>
          <w:sz w:val="20"/>
          <w:szCs w:val="20"/>
        </w:rPr>
        <w:tab/>
      </w:r>
      <w:r>
        <w:rPr>
          <w:rFonts w:eastAsia="Times New Roman"/>
          <w:sz w:val="18"/>
          <w:szCs w:val="18"/>
        </w:rPr>
        <w:t>By the Optionee:</w:t>
      </w:r>
    </w:p>
    <w:p w:rsidR="002F3F5B" w:rsidRDefault="002F3F5B">
      <w:pPr>
        <w:spacing w:line="200" w:lineRule="exact"/>
        <w:rPr>
          <w:sz w:val="20"/>
          <w:szCs w:val="20"/>
        </w:rPr>
      </w:pPr>
    </w:p>
    <w:p w:rsidR="002F3F5B" w:rsidRDefault="002F3F5B">
      <w:pPr>
        <w:spacing w:line="245" w:lineRule="exact"/>
        <w:rPr>
          <w:sz w:val="20"/>
          <w:szCs w:val="20"/>
        </w:rPr>
      </w:pPr>
    </w:p>
    <w:p w:rsidR="002F3F5B" w:rsidRDefault="00A45B01">
      <w:pPr>
        <w:tabs>
          <w:tab w:val="left" w:pos="5580"/>
        </w:tabs>
        <w:rPr>
          <w:sz w:val="20"/>
          <w:szCs w:val="20"/>
        </w:rPr>
      </w:pPr>
      <w:r>
        <w:rPr>
          <w:rFonts w:eastAsia="Times New Roman"/>
          <w:sz w:val="18"/>
          <w:szCs w:val="18"/>
        </w:rPr>
        <w:t>Signature _____________________________________________</w:t>
      </w:r>
      <w:r>
        <w:rPr>
          <w:sz w:val="20"/>
          <w:szCs w:val="20"/>
        </w:rPr>
        <w:tab/>
      </w:r>
      <w:r>
        <w:rPr>
          <w:rFonts w:eastAsia="Times New Roman"/>
          <w:sz w:val="17"/>
          <w:szCs w:val="17"/>
        </w:rPr>
        <w:t>Signature _____________________________________________</w:t>
      </w:r>
    </w:p>
    <w:p w:rsidR="002F3F5B" w:rsidRDefault="002F3F5B">
      <w:pPr>
        <w:spacing w:line="200" w:lineRule="exact"/>
        <w:rPr>
          <w:sz w:val="20"/>
          <w:szCs w:val="20"/>
        </w:rPr>
      </w:pPr>
    </w:p>
    <w:p w:rsidR="002F3F5B" w:rsidRDefault="002F3F5B">
      <w:pPr>
        <w:spacing w:line="209" w:lineRule="exact"/>
        <w:rPr>
          <w:sz w:val="20"/>
          <w:szCs w:val="20"/>
        </w:rPr>
      </w:pPr>
    </w:p>
    <w:p w:rsidR="002F3F5B" w:rsidRDefault="00A45B01">
      <w:pPr>
        <w:tabs>
          <w:tab w:val="left" w:pos="5580"/>
        </w:tabs>
        <w:rPr>
          <w:sz w:val="20"/>
          <w:szCs w:val="20"/>
        </w:rPr>
      </w:pPr>
      <w:r>
        <w:rPr>
          <w:rFonts w:eastAsia="Times New Roman"/>
          <w:sz w:val="18"/>
          <w:szCs w:val="18"/>
        </w:rPr>
        <w:t>Name ________________________________________________</w:t>
      </w:r>
      <w:r>
        <w:rPr>
          <w:sz w:val="20"/>
          <w:szCs w:val="20"/>
        </w:rPr>
        <w:tab/>
      </w:r>
      <w:r>
        <w:rPr>
          <w:rFonts w:eastAsia="Times New Roman"/>
          <w:sz w:val="18"/>
          <w:szCs w:val="18"/>
        </w:rPr>
        <w:t xml:space="preserve">Name </w:t>
      </w:r>
      <w:r>
        <w:rPr>
          <w:rFonts w:eastAsia="Times New Roman"/>
          <w:sz w:val="18"/>
          <w:szCs w:val="18"/>
        </w:rPr>
        <w:t>________________________________________________</w:t>
      </w:r>
    </w:p>
    <w:p w:rsidR="002F3F5B" w:rsidRDefault="002F3F5B">
      <w:pPr>
        <w:spacing w:line="200" w:lineRule="exact"/>
        <w:rPr>
          <w:sz w:val="20"/>
          <w:szCs w:val="20"/>
        </w:rPr>
      </w:pPr>
    </w:p>
    <w:p w:rsidR="002F3F5B" w:rsidRDefault="002F3F5B">
      <w:pPr>
        <w:spacing w:line="200" w:lineRule="exact"/>
        <w:rPr>
          <w:sz w:val="20"/>
          <w:szCs w:val="20"/>
        </w:rPr>
      </w:pPr>
    </w:p>
    <w:p w:rsidR="002F3F5B" w:rsidRDefault="002F3F5B">
      <w:pPr>
        <w:spacing w:line="383" w:lineRule="exact"/>
        <w:rPr>
          <w:sz w:val="20"/>
          <w:szCs w:val="20"/>
        </w:rPr>
      </w:pPr>
    </w:p>
    <w:p w:rsidR="002F3F5B" w:rsidRDefault="00A45B01">
      <w:pPr>
        <w:tabs>
          <w:tab w:val="left" w:pos="5580"/>
        </w:tabs>
        <w:rPr>
          <w:sz w:val="20"/>
          <w:szCs w:val="20"/>
        </w:rPr>
      </w:pPr>
      <w:r>
        <w:rPr>
          <w:rFonts w:eastAsia="Times New Roman"/>
          <w:sz w:val="18"/>
          <w:szCs w:val="18"/>
        </w:rPr>
        <w:t>Witness 1 _____________________________________________</w:t>
      </w:r>
      <w:r>
        <w:rPr>
          <w:sz w:val="20"/>
          <w:szCs w:val="20"/>
        </w:rPr>
        <w:tab/>
      </w:r>
      <w:r>
        <w:rPr>
          <w:rFonts w:eastAsia="Times New Roman"/>
          <w:sz w:val="17"/>
          <w:szCs w:val="17"/>
        </w:rPr>
        <w:t>Witness 1 _____________________________________________</w:t>
      </w:r>
    </w:p>
    <w:p w:rsidR="002F3F5B" w:rsidRDefault="002F3F5B">
      <w:pPr>
        <w:spacing w:line="200" w:lineRule="exact"/>
        <w:rPr>
          <w:sz w:val="20"/>
          <w:szCs w:val="20"/>
        </w:rPr>
      </w:pPr>
    </w:p>
    <w:p w:rsidR="002F3F5B" w:rsidRDefault="002F3F5B">
      <w:pPr>
        <w:spacing w:line="209" w:lineRule="exact"/>
        <w:rPr>
          <w:sz w:val="20"/>
          <w:szCs w:val="20"/>
        </w:rPr>
      </w:pPr>
    </w:p>
    <w:p w:rsidR="002F3F5B" w:rsidRDefault="00A45B01">
      <w:pPr>
        <w:tabs>
          <w:tab w:val="left" w:pos="5580"/>
        </w:tabs>
        <w:rPr>
          <w:sz w:val="20"/>
          <w:szCs w:val="20"/>
        </w:rPr>
      </w:pPr>
      <w:r>
        <w:rPr>
          <w:rFonts w:eastAsia="Times New Roman"/>
          <w:sz w:val="18"/>
          <w:szCs w:val="18"/>
        </w:rPr>
        <w:t>Witness 2 _____________________________________________</w:t>
      </w:r>
      <w:r>
        <w:rPr>
          <w:sz w:val="20"/>
          <w:szCs w:val="20"/>
        </w:rPr>
        <w:tab/>
      </w:r>
      <w:r>
        <w:rPr>
          <w:rFonts w:eastAsia="Times New Roman"/>
          <w:sz w:val="17"/>
          <w:szCs w:val="17"/>
        </w:rPr>
        <w:t>Witness 2 ________________________</w:t>
      </w:r>
      <w:r>
        <w:rPr>
          <w:rFonts w:eastAsia="Times New Roman"/>
          <w:sz w:val="17"/>
          <w:szCs w:val="17"/>
        </w:rPr>
        <w:t>_____________________</w:t>
      </w:r>
    </w:p>
    <w:p w:rsidR="002F3F5B" w:rsidRDefault="00A45B01">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2967990</wp:posOffset>
            </wp:positionH>
            <wp:positionV relativeFrom="paragraph">
              <wp:posOffset>478790</wp:posOffset>
            </wp:positionV>
            <wp:extent cx="709295" cy="1631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blip>
                    <a:srcRect/>
                    <a:stretch>
                      <a:fillRect/>
                    </a:stretch>
                  </pic:blipFill>
                  <pic:spPr bwMode="auto">
                    <a:xfrm>
                      <a:off x="0" y="0"/>
                      <a:ext cx="709295" cy="163195"/>
                    </a:xfrm>
                    <a:prstGeom prst="rect">
                      <a:avLst/>
                    </a:prstGeom>
                    <a:noFill/>
                  </pic:spPr>
                </pic:pic>
              </a:graphicData>
            </a:graphic>
          </wp:anchor>
        </w:drawing>
      </w:r>
    </w:p>
    <w:p w:rsidR="002F3F5B" w:rsidRDefault="002F3F5B">
      <w:pPr>
        <w:sectPr w:rsidR="002F3F5B">
          <w:type w:val="continuous"/>
          <w:pgSz w:w="11900" w:h="16838"/>
          <w:pgMar w:top="1099" w:right="726" w:bottom="80" w:left="720" w:header="0" w:footer="0" w:gutter="0"/>
          <w:cols w:space="720" w:equalWidth="0">
            <w:col w:w="10460"/>
          </w:cols>
        </w:sectPr>
      </w:pPr>
    </w:p>
    <w:p w:rsidR="002F3F5B" w:rsidRDefault="002F3F5B">
      <w:pPr>
        <w:spacing w:line="200" w:lineRule="exact"/>
        <w:rPr>
          <w:sz w:val="20"/>
          <w:szCs w:val="20"/>
        </w:rPr>
      </w:pPr>
    </w:p>
    <w:p w:rsidR="002F3F5B" w:rsidRDefault="002F3F5B">
      <w:pPr>
        <w:spacing w:line="200" w:lineRule="exact"/>
        <w:rPr>
          <w:sz w:val="20"/>
          <w:szCs w:val="20"/>
        </w:rPr>
      </w:pPr>
    </w:p>
    <w:p w:rsidR="002F3F5B" w:rsidRDefault="002F3F5B">
      <w:pPr>
        <w:spacing w:line="200" w:lineRule="exact"/>
        <w:rPr>
          <w:sz w:val="20"/>
          <w:szCs w:val="20"/>
        </w:rPr>
      </w:pPr>
    </w:p>
    <w:p w:rsidR="002F3F5B" w:rsidRDefault="002F3F5B">
      <w:pPr>
        <w:spacing w:line="200" w:lineRule="exact"/>
        <w:rPr>
          <w:sz w:val="20"/>
          <w:szCs w:val="20"/>
        </w:rPr>
      </w:pPr>
    </w:p>
    <w:p w:rsidR="002F3F5B" w:rsidRDefault="002F3F5B">
      <w:pPr>
        <w:spacing w:line="233" w:lineRule="exact"/>
        <w:rPr>
          <w:sz w:val="20"/>
          <w:szCs w:val="20"/>
        </w:rPr>
      </w:pPr>
    </w:p>
    <w:p w:rsidR="002F3F5B" w:rsidRDefault="00A45B01">
      <w:pPr>
        <w:ind w:left="10360"/>
        <w:rPr>
          <w:sz w:val="20"/>
          <w:szCs w:val="20"/>
        </w:rPr>
      </w:pPr>
      <w:r>
        <w:rPr>
          <w:rFonts w:eastAsia="Times New Roman"/>
          <w:sz w:val="20"/>
          <w:szCs w:val="20"/>
        </w:rPr>
        <w:t>3</w:t>
      </w:r>
    </w:p>
    <w:p w:rsidR="002F3F5B" w:rsidRDefault="00A45B01">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3126740</wp:posOffset>
            </wp:positionH>
            <wp:positionV relativeFrom="paragraph">
              <wp:posOffset>-110490</wp:posOffset>
            </wp:positionV>
            <wp:extent cx="392430" cy="774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blip>
                    <a:srcRect/>
                    <a:stretch>
                      <a:fillRect/>
                    </a:stretch>
                  </pic:blipFill>
                  <pic:spPr bwMode="auto">
                    <a:xfrm>
                      <a:off x="0" y="0"/>
                      <a:ext cx="392430" cy="77470"/>
                    </a:xfrm>
                    <a:prstGeom prst="rect">
                      <a:avLst/>
                    </a:prstGeom>
                    <a:noFill/>
                  </pic:spPr>
                </pic:pic>
              </a:graphicData>
            </a:graphic>
          </wp:anchor>
        </w:drawing>
      </w:r>
    </w:p>
    <w:sectPr w:rsidR="002F3F5B">
      <w:type w:val="continuous"/>
      <w:pgSz w:w="11900" w:h="16838"/>
      <w:pgMar w:top="1099" w:right="726" w:bottom="80" w:left="720" w:header="0" w:footer="0" w:gutter="0"/>
      <w:cols w:space="720" w:equalWidth="0">
        <w:col w:w="104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95CFF"/>
    <w:multiLevelType w:val="hybridMultilevel"/>
    <w:tmpl w:val="20F48350"/>
    <w:lvl w:ilvl="0" w:tplc="21AE673E">
      <w:start w:val="3"/>
      <w:numFmt w:val="decimal"/>
      <w:lvlText w:val="%1."/>
      <w:lvlJc w:val="left"/>
    </w:lvl>
    <w:lvl w:ilvl="1" w:tplc="1D4C69AE">
      <w:numFmt w:val="decimal"/>
      <w:lvlText w:val=""/>
      <w:lvlJc w:val="left"/>
    </w:lvl>
    <w:lvl w:ilvl="2" w:tplc="CF34B99A">
      <w:numFmt w:val="decimal"/>
      <w:lvlText w:val=""/>
      <w:lvlJc w:val="left"/>
    </w:lvl>
    <w:lvl w:ilvl="3" w:tplc="00900238">
      <w:numFmt w:val="decimal"/>
      <w:lvlText w:val=""/>
      <w:lvlJc w:val="left"/>
    </w:lvl>
    <w:lvl w:ilvl="4" w:tplc="7598BE30">
      <w:numFmt w:val="decimal"/>
      <w:lvlText w:val=""/>
      <w:lvlJc w:val="left"/>
    </w:lvl>
    <w:lvl w:ilvl="5" w:tplc="CA4A23A0">
      <w:numFmt w:val="decimal"/>
      <w:lvlText w:val=""/>
      <w:lvlJc w:val="left"/>
    </w:lvl>
    <w:lvl w:ilvl="6" w:tplc="3B6C1636">
      <w:numFmt w:val="decimal"/>
      <w:lvlText w:val=""/>
      <w:lvlJc w:val="left"/>
    </w:lvl>
    <w:lvl w:ilvl="7" w:tplc="94EE0DEC">
      <w:numFmt w:val="decimal"/>
      <w:lvlText w:val=""/>
      <w:lvlJc w:val="left"/>
    </w:lvl>
    <w:lvl w:ilvl="8" w:tplc="783AAE44">
      <w:numFmt w:val="decimal"/>
      <w:lvlText w:val=""/>
      <w:lvlJc w:val="left"/>
    </w:lvl>
  </w:abstractNum>
  <w:abstractNum w:abstractNumId="1">
    <w:nsid w:val="66334873"/>
    <w:multiLevelType w:val="hybridMultilevel"/>
    <w:tmpl w:val="06C89BFE"/>
    <w:lvl w:ilvl="0" w:tplc="D54A01E8">
      <w:start w:val="1"/>
      <w:numFmt w:val="upperLetter"/>
      <w:lvlText w:val="%1."/>
      <w:lvlJc w:val="left"/>
    </w:lvl>
    <w:lvl w:ilvl="1" w:tplc="85F8EE6C">
      <w:numFmt w:val="decimal"/>
      <w:lvlText w:val=""/>
      <w:lvlJc w:val="left"/>
    </w:lvl>
    <w:lvl w:ilvl="2" w:tplc="31AC0074">
      <w:numFmt w:val="decimal"/>
      <w:lvlText w:val=""/>
      <w:lvlJc w:val="left"/>
    </w:lvl>
    <w:lvl w:ilvl="3" w:tplc="9A88F49C">
      <w:numFmt w:val="decimal"/>
      <w:lvlText w:val=""/>
      <w:lvlJc w:val="left"/>
    </w:lvl>
    <w:lvl w:ilvl="4" w:tplc="B66CF3EC">
      <w:numFmt w:val="decimal"/>
      <w:lvlText w:val=""/>
      <w:lvlJc w:val="left"/>
    </w:lvl>
    <w:lvl w:ilvl="5" w:tplc="57ACBCDE">
      <w:numFmt w:val="decimal"/>
      <w:lvlText w:val=""/>
      <w:lvlJc w:val="left"/>
    </w:lvl>
    <w:lvl w:ilvl="6" w:tplc="4ABEC65C">
      <w:numFmt w:val="decimal"/>
      <w:lvlText w:val=""/>
      <w:lvlJc w:val="left"/>
    </w:lvl>
    <w:lvl w:ilvl="7" w:tplc="2EB06FB2">
      <w:numFmt w:val="decimal"/>
      <w:lvlText w:val=""/>
      <w:lvlJc w:val="left"/>
    </w:lvl>
    <w:lvl w:ilvl="8" w:tplc="8EA852EE">
      <w:numFmt w:val="decimal"/>
      <w:lvlText w:val=""/>
      <w:lvlJc w:val="left"/>
    </w:lvl>
  </w:abstractNum>
  <w:abstractNum w:abstractNumId="2">
    <w:nsid w:val="74B0DC51"/>
    <w:multiLevelType w:val="hybridMultilevel"/>
    <w:tmpl w:val="EB3CF7FC"/>
    <w:lvl w:ilvl="0" w:tplc="484ACC50">
      <w:start w:val="1"/>
      <w:numFmt w:val="decimal"/>
      <w:lvlText w:val="%1."/>
      <w:lvlJc w:val="left"/>
    </w:lvl>
    <w:lvl w:ilvl="1" w:tplc="D86AD1CA">
      <w:numFmt w:val="decimal"/>
      <w:lvlText w:val=""/>
      <w:lvlJc w:val="left"/>
    </w:lvl>
    <w:lvl w:ilvl="2" w:tplc="B41C2706">
      <w:numFmt w:val="decimal"/>
      <w:lvlText w:val=""/>
      <w:lvlJc w:val="left"/>
    </w:lvl>
    <w:lvl w:ilvl="3" w:tplc="7BF6F3A6">
      <w:numFmt w:val="decimal"/>
      <w:lvlText w:val=""/>
      <w:lvlJc w:val="left"/>
    </w:lvl>
    <w:lvl w:ilvl="4" w:tplc="D9AEA886">
      <w:numFmt w:val="decimal"/>
      <w:lvlText w:val=""/>
      <w:lvlJc w:val="left"/>
    </w:lvl>
    <w:lvl w:ilvl="5" w:tplc="BA12EA5E">
      <w:numFmt w:val="decimal"/>
      <w:lvlText w:val=""/>
      <w:lvlJc w:val="left"/>
    </w:lvl>
    <w:lvl w:ilvl="6" w:tplc="984E86FE">
      <w:numFmt w:val="decimal"/>
      <w:lvlText w:val=""/>
      <w:lvlJc w:val="left"/>
    </w:lvl>
    <w:lvl w:ilvl="7" w:tplc="1EB088BE">
      <w:numFmt w:val="decimal"/>
      <w:lvlText w:val=""/>
      <w:lvlJc w:val="left"/>
    </w:lvl>
    <w:lvl w:ilvl="8" w:tplc="873C81D4">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F5B"/>
    <w:rsid w:val="002F3F5B"/>
    <w:rsid w:val="00A45B01"/>
    <w:rsid w:val="00DF1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C08D1-A374-4209-B35F-6407F4C7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1144</Words>
  <Characters>6526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Ajay Chauhan</cp:lastModifiedBy>
  <cp:revision>3</cp:revision>
  <dcterms:created xsi:type="dcterms:W3CDTF">2020-03-05T13:11:00Z</dcterms:created>
  <dcterms:modified xsi:type="dcterms:W3CDTF">2020-03-05T12:14:00Z</dcterms:modified>
</cp:coreProperties>
</file>